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4409650"/>
        <w:docPartObj>
          <w:docPartGallery w:val="Cover Pages"/>
          <w:docPartUnique/>
        </w:docPartObj>
      </w:sdtPr>
      <w:sdtEndPr/>
      <w:sdtContent>
        <w:p w14:paraId="76FCD8A1" w14:textId="0F911E78" w:rsidR="00736041" w:rsidRDefault="00736041" w:rsidP="00C86B5D">
          <w:pPr>
            <w:tabs>
              <w:tab w:val="left" w:pos="5700"/>
            </w:tabs>
          </w:pPr>
          <w:r>
            <w:rPr>
              <w:noProof/>
              <w:lang w:val="en-US"/>
            </w:rPr>
            <w:drawing>
              <wp:anchor distT="0" distB="0" distL="114300" distR="114300" simplePos="0" relativeHeight="251660800" behindDoc="1" locked="0" layoutInCell="1" allowOverlap="1" wp14:anchorId="0AFFA69F" wp14:editId="6A8DEDBC">
                <wp:simplePos x="0" y="0"/>
                <wp:positionH relativeFrom="column">
                  <wp:posOffset>438150</wp:posOffset>
                </wp:positionH>
                <wp:positionV relativeFrom="paragraph">
                  <wp:posOffset>-333375</wp:posOffset>
                </wp:positionV>
                <wp:extent cx="4157662" cy="92392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g-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7662" cy="923925"/>
                        </a:xfrm>
                        <a:prstGeom prst="rect">
                          <a:avLst/>
                        </a:prstGeom>
                      </pic:spPr>
                    </pic:pic>
                  </a:graphicData>
                </a:graphic>
                <wp14:sizeRelH relativeFrom="margin">
                  <wp14:pctWidth>0</wp14:pctWidth>
                </wp14:sizeRelH>
                <wp14:sizeRelV relativeFrom="margin">
                  <wp14:pctHeight>0</wp14:pctHeight>
                </wp14:sizeRelV>
              </wp:anchor>
            </w:drawing>
          </w:r>
          <w:r w:rsidR="00C86B5D">
            <w:tab/>
          </w:r>
        </w:p>
        <w:p w14:paraId="672A6659" w14:textId="77777777" w:rsidR="00736041" w:rsidRDefault="00736041"/>
        <w:p w14:paraId="0A37501D" w14:textId="77777777" w:rsidR="00736041" w:rsidRDefault="00736041"/>
        <w:p w14:paraId="5DAB6C7B" w14:textId="77777777" w:rsidR="00736041" w:rsidRDefault="00736041"/>
        <w:p w14:paraId="02EB378F" w14:textId="77777777" w:rsidR="00736041" w:rsidRDefault="00736041"/>
        <w:p w14:paraId="6A05A809" w14:textId="77777777" w:rsidR="00736041" w:rsidRDefault="00736041"/>
        <w:p w14:paraId="5A39BBE3" w14:textId="77777777" w:rsidR="00736041" w:rsidRDefault="00736041"/>
        <w:p w14:paraId="3DDACBBF" w14:textId="77777777" w:rsidR="00736041" w:rsidRPr="00616792" w:rsidRDefault="0042033A" w:rsidP="00736041">
          <w:pPr>
            <w:jc w:val="right"/>
            <w:rPr>
              <w:rFonts w:ascii="Arial Black" w:eastAsia="Adobe Fan Heiti Std B" w:hAnsi="Arial Black"/>
              <w:color w:val="595959" w:themeColor="text1" w:themeTint="A6"/>
              <w:sz w:val="56"/>
            </w:rPr>
          </w:pPr>
          <w:r>
            <w:rPr>
              <w:rFonts w:ascii="Arial Black" w:eastAsia="Adobe Fan Heiti Std B" w:hAnsi="Arial Black"/>
              <w:noProof/>
              <w:color w:val="595959" w:themeColor="text1" w:themeTint="A6"/>
              <w:sz w:val="56"/>
              <w:lang w:val="en-US"/>
            </w:rPr>
            <mc:AlternateContent>
              <mc:Choice Requires="wps">
                <w:drawing>
                  <wp:anchor distT="4294967295" distB="4294967295" distL="114300" distR="114300" simplePos="0" relativeHeight="251668480" behindDoc="0" locked="0" layoutInCell="1" allowOverlap="1" wp14:anchorId="27959DD3" wp14:editId="07777777">
                    <wp:simplePos x="0" y="0"/>
                    <wp:positionH relativeFrom="column">
                      <wp:posOffset>1036955</wp:posOffset>
                    </wp:positionH>
                    <wp:positionV relativeFrom="paragraph">
                      <wp:posOffset>670559</wp:posOffset>
                    </wp:positionV>
                    <wp:extent cx="4886325" cy="0"/>
                    <wp:effectExtent l="0" t="0" r="9525" b="1905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6325" cy="0"/>
                            </a:xfrm>
                            <a:prstGeom prst="straightConnector1">
                              <a:avLst/>
                            </a:prstGeom>
                            <a:noFill/>
                            <a:ln w="19050">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24476218">
                  <v:shapetype id="_x0000_t32" coordsize="21600,21600" o:oned="t" filled="f" o:spt="32" path="m,l21600,21600e" w14:anchorId="4DDBE55A">
                    <v:path fillok="f" arrowok="t" o:connecttype="none"/>
                    <o:lock v:ext="edit" shapetype="t"/>
                  </v:shapetype>
                  <v:shape id="AutoShape 22" style="position:absolute;margin-left:81.65pt;margin-top:52.8pt;width:384.7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a5a5a5 [209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"/>
                </w:pict>
              </mc:Fallback>
            </mc:AlternateContent>
          </w:r>
          <w:r w:rsidR="00616792">
            <w:rPr>
              <w:rFonts w:ascii="Arial Black" w:eastAsia="Adobe Fan Heiti Std B" w:hAnsi="Arial Black"/>
              <w:color w:val="595959" w:themeColor="text1" w:themeTint="A6"/>
              <w:sz w:val="56"/>
            </w:rPr>
            <w:t>LOCATIONS</w:t>
          </w:r>
        </w:p>
        <w:p w14:paraId="41C8F396" w14:textId="77777777" w:rsidR="00736041" w:rsidRDefault="00736041" w:rsidP="00736041">
          <w:pPr>
            <w:jc w:val="right"/>
            <w:rPr>
              <w:rFonts w:ascii="Century Gothic" w:hAnsi="Century Gothic"/>
              <w:spacing w:val="40"/>
              <w:sz w:val="24"/>
            </w:rPr>
          </w:pPr>
        </w:p>
        <w:p w14:paraId="6CEAABF0" w14:textId="77777777" w:rsidR="00736041" w:rsidRPr="00B63404" w:rsidRDefault="00736041" w:rsidP="00736041">
          <w:pPr>
            <w:jc w:val="right"/>
            <w:rPr>
              <w:rFonts w:ascii="Century Gothic" w:hAnsi="Century Gothic"/>
              <w:spacing w:val="40"/>
              <w:sz w:val="24"/>
            </w:rPr>
          </w:pPr>
          <w:r w:rsidRPr="00B63404">
            <w:rPr>
              <w:rFonts w:ascii="Century Gothic" w:hAnsi="Century Gothic"/>
              <w:spacing w:val="40"/>
              <w:sz w:val="24"/>
            </w:rPr>
            <w:t>CONTENTS</w:t>
          </w:r>
        </w:p>
        <w:p w14:paraId="61FA17AA" w14:textId="09D9071C" w:rsidR="00736041" w:rsidRPr="002B067B" w:rsidRDefault="00EA06E3" w:rsidP="00736041">
          <w:pPr>
            <w:jc w:val="right"/>
            <w:rPr>
              <w:rFonts w:ascii="Century Gothic" w:hAnsi="Century Gothic"/>
            </w:rPr>
          </w:pPr>
          <w:r>
            <w:rPr>
              <w:rFonts w:ascii="Century Gothic" w:hAnsi="Century Gothic"/>
            </w:rPr>
            <w:t>1</w:t>
          </w:r>
          <w:r w:rsidR="00736041">
            <w:rPr>
              <w:rFonts w:ascii="Century Gothic" w:hAnsi="Century Gothic"/>
            </w:rPr>
            <w:t xml:space="preserve">. </w:t>
          </w:r>
          <w:hyperlink w:anchor="_Scouting_&amp;_Prep" w:history="1">
            <w:r w:rsidR="00577F71" w:rsidRPr="002718BE">
              <w:rPr>
                <w:rStyle w:val="Hyperlink"/>
                <w:rFonts w:ascii="Century Gothic" w:hAnsi="Century Gothic"/>
              </w:rPr>
              <w:t>Scouting &amp;Prep</w:t>
            </w:r>
          </w:hyperlink>
        </w:p>
        <w:p w14:paraId="1164992A" w14:textId="767AAE47" w:rsidR="00736041" w:rsidRPr="002B067B" w:rsidRDefault="00EA06E3" w:rsidP="00736041">
          <w:pPr>
            <w:jc w:val="right"/>
            <w:rPr>
              <w:rFonts w:ascii="Century Gothic" w:hAnsi="Century Gothic"/>
            </w:rPr>
          </w:pPr>
          <w:r>
            <w:rPr>
              <w:rFonts w:ascii="Century Gothic" w:hAnsi="Century Gothic"/>
            </w:rPr>
            <w:t>2</w:t>
          </w:r>
          <w:r w:rsidR="00736041" w:rsidRPr="002B067B">
            <w:rPr>
              <w:rFonts w:ascii="Century Gothic" w:hAnsi="Century Gothic"/>
            </w:rPr>
            <w:t xml:space="preserve">. </w:t>
          </w:r>
          <w:hyperlink w:anchor="_Waste_Management" w:history="1">
            <w:r w:rsidR="00577F71" w:rsidRPr="002718BE">
              <w:rPr>
                <w:rStyle w:val="Hyperlink"/>
                <w:rFonts w:ascii="Century Gothic" w:hAnsi="Century Gothic"/>
              </w:rPr>
              <w:t>Waste Management</w:t>
            </w:r>
          </w:hyperlink>
        </w:p>
        <w:p w14:paraId="51047BF9" w14:textId="25406623" w:rsidR="00736041" w:rsidRDefault="00EA06E3" w:rsidP="00736041">
          <w:pPr>
            <w:jc w:val="right"/>
            <w:rPr>
              <w:rFonts w:ascii="Century Gothic" w:hAnsi="Century Gothic"/>
            </w:rPr>
          </w:pPr>
          <w:r>
            <w:rPr>
              <w:rFonts w:ascii="Century Gothic" w:hAnsi="Century Gothic"/>
            </w:rPr>
            <w:t>3</w:t>
          </w:r>
          <w:r w:rsidR="00736041" w:rsidRPr="002B067B">
            <w:rPr>
              <w:rFonts w:ascii="Century Gothic" w:hAnsi="Century Gothic"/>
            </w:rPr>
            <w:t xml:space="preserve">. </w:t>
          </w:r>
          <w:hyperlink w:anchor="_Sensitive_Landscapes" w:history="1">
            <w:r w:rsidR="00577F71" w:rsidRPr="002718BE">
              <w:rPr>
                <w:rStyle w:val="Hyperlink"/>
                <w:rFonts w:ascii="Century Gothic" w:hAnsi="Century Gothic"/>
              </w:rPr>
              <w:t>Filming in Sensitive Locations</w:t>
            </w:r>
          </w:hyperlink>
        </w:p>
        <w:p w14:paraId="72A3D3EC" w14:textId="77777777" w:rsidR="00736041" w:rsidRDefault="00736041"/>
        <w:tbl>
          <w:tblPr>
            <w:tblpPr w:leftFromText="187" w:rightFromText="187" w:horzAnchor="margin" w:tblpXSpec="center" w:tblpYSpec="bottom"/>
            <w:tblW w:w="5000" w:type="pct"/>
            <w:tblLook w:val="04A0" w:firstRow="1" w:lastRow="0" w:firstColumn="1" w:lastColumn="0" w:noHBand="0" w:noVBand="1"/>
          </w:tblPr>
          <w:tblGrid>
            <w:gridCol w:w="9360"/>
          </w:tblGrid>
          <w:tr w:rsidR="00736041" w14:paraId="0D0B940D" w14:textId="77777777">
            <w:tc>
              <w:tcPr>
                <w:tcW w:w="5000" w:type="pct"/>
              </w:tcPr>
              <w:p w14:paraId="0E27B00A" w14:textId="77777777" w:rsidR="00736041" w:rsidRDefault="00736041">
                <w:pPr>
                  <w:pStyle w:val="NoSpacing"/>
                </w:pPr>
              </w:p>
            </w:tc>
          </w:tr>
        </w:tbl>
        <w:p w14:paraId="60061E4C" w14:textId="77777777" w:rsidR="002F290A" w:rsidRPr="002F290A" w:rsidRDefault="00736041" w:rsidP="002F290A">
          <w:r>
            <w:br w:type="page"/>
          </w:r>
        </w:p>
      </w:sdtContent>
    </w:sdt>
    <w:p w14:paraId="265530DD" w14:textId="77777777" w:rsidR="005929FD" w:rsidRPr="002718BE" w:rsidRDefault="002F290A" w:rsidP="002718BE">
      <w:pPr>
        <w:pStyle w:val="Heading1"/>
        <w:ind w:left="1170"/>
        <w:rPr>
          <w:rFonts w:ascii="Century Gothic" w:hAnsi="Century Gothic"/>
          <w:b w:val="0"/>
          <w:color w:val="008000"/>
          <w:sz w:val="32"/>
        </w:rPr>
      </w:pPr>
      <w:bookmarkStart w:id="0" w:name="_Scouting_&amp;_Prep"/>
      <w:bookmarkEnd w:id="0"/>
      <w:r w:rsidRPr="007354C3">
        <w:rPr>
          <w:rFonts w:ascii="Century Gothic" w:hAnsi="Century Gothic"/>
          <w:b w:val="0"/>
          <w:color w:val="008000"/>
        </w:rPr>
        <w:lastRenderedPageBreak/>
        <w:t>Scouting</w:t>
      </w:r>
      <w:r w:rsidRPr="002718BE">
        <w:rPr>
          <w:rFonts w:ascii="Century Gothic" w:hAnsi="Century Gothic"/>
          <w:b w:val="0"/>
          <w:color w:val="008000"/>
          <w:sz w:val="32"/>
        </w:rPr>
        <w:t xml:space="preserve"> &amp; Prep </w:t>
      </w:r>
    </w:p>
    <w:p w14:paraId="1252CFF4" w14:textId="77777777" w:rsidR="00F2143B" w:rsidRPr="00016945" w:rsidRDefault="00644A9F" w:rsidP="005929FD">
      <w:pPr>
        <w:ind w:left="1134"/>
        <w:rPr>
          <w:szCs w:val="20"/>
        </w:rPr>
      </w:pPr>
      <w:r w:rsidRPr="00016945">
        <w:rPr>
          <w:szCs w:val="20"/>
        </w:rPr>
        <w:t>While on location, take every measure to manage your waste, conserve water, protect the landscape and respect the local community. During the scout, evaluate each location with an eye toward sustainability options. Remember that cities have different policies regarding recycling and waste removal. Check with local municipalities for details.</w:t>
      </w:r>
    </w:p>
    <w:p w14:paraId="567F3B1F" w14:textId="77777777" w:rsidR="00F2143B" w:rsidRPr="00016945" w:rsidRDefault="00644A9F" w:rsidP="00F2143B">
      <w:pPr>
        <w:ind w:left="1134"/>
        <w:rPr>
          <w:szCs w:val="20"/>
        </w:rPr>
      </w:pPr>
      <w:r w:rsidRPr="00016945">
        <w:rPr>
          <w:szCs w:val="20"/>
        </w:rPr>
        <w:t>Be sure to involve the prep crew and swing gang in greening efforts, especially in terms of water and waste removal. Off-set crew are often charged with the task of regulating their own green behavior and benefit from a supportive Locations department.</w:t>
      </w:r>
    </w:p>
    <w:p w14:paraId="2BB2CD1F" w14:textId="77777777" w:rsidR="001C7B9D" w:rsidRPr="00016945" w:rsidRDefault="00736A25" w:rsidP="007354C3">
      <w:pPr>
        <w:spacing w:after="120"/>
        <w:ind w:left="1134"/>
        <w:rPr>
          <w:rFonts w:ascii="Century Gothic" w:hAnsi="Century Gothic"/>
          <w:szCs w:val="20"/>
        </w:rPr>
      </w:pPr>
      <w:r w:rsidRPr="00016945">
        <w:rPr>
          <w:szCs w:val="20"/>
        </w:rPr>
        <w:t xml:space="preserve">Refer to the Locations section of the </w:t>
      </w:r>
      <w:r w:rsidRPr="004233CF">
        <w:rPr>
          <w:b/>
          <w:color w:val="008000"/>
          <w:szCs w:val="20"/>
        </w:rPr>
        <w:t>PEACH document</w:t>
      </w:r>
      <w:r w:rsidR="002979A6">
        <w:rPr>
          <w:b/>
          <w:color w:val="008000"/>
          <w:szCs w:val="20"/>
        </w:rPr>
        <w:t xml:space="preserve"> </w:t>
      </w:r>
      <w:r w:rsidRPr="00016945">
        <w:rPr>
          <w:szCs w:val="20"/>
        </w:rPr>
        <w:t xml:space="preserve">for </w:t>
      </w:r>
      <w:r w:rsidR="003E2C73" w:rsidRPr="00016945">
        <w:rPr>
          <w:szCs w:val="20"/>
        </w:rPr>
        <w:t xml:space="preserve">a complete list of </w:t>
      </w:r>
      <w:r w:rsidRPr="00016945">
        <w:rPr>
          <w:szCs w:val="20"/>
        </w:rPr>
        <w:t>scout</w:t>
      </w:r>
      <w:r w:rsidR="003E2C73" w:rsidRPr="00016945">
        <w:rPr>
          <w:szCs w:val="20"/>
        </w:rPr>
        <w:t>ing and general best practices.</w:t>
      </w:r>
      <w:r w:rsidR="008E6357" w:rsidRPr="00016945">
        <w:rPr>
          <w:szCs w:val="20"/>
        </w:rPr>
        <w:t xml:space="preserve"> Below, find more information about location waste management and shooting in sensitive locations.</w:t>
      </w:r>
    </w:p>
    <w:p w14:paraId="02D92B6A" w14:textId="77777777" w:rsidR="005929FD" w:rsidRPr="002718BE" w:rsidRDefault="005929FD" w:rsidP="007354C3">
      <w:pPr>
        <w:pStyle w:val="Heading1"/>
        <w:spacing w:before="120"/>
        <w:ind w:left="1170"/>
        <w:rPr>
          <w:rFonts w:ascii="Century Gothic" w:hAnsi="Century Gothic"/>
          <w:b w:val="0"/>
          <w:color w:val="008000"/>
          <w:sz w:val="32"/>
          <w:szCs w:val="32"/>
        </w:rPr>
      </w:pPr>
      <w:bookmarkStart w:id="1" w:name="_Waste_Management"/>
      <w:bookmarkEnd w:id="1"/>
      <w:r w:rsidRPr="002718BE">
        <w:rPr>
          <w:rFonts w:ascii="Century Gothic" w:hAnsi="Century Gothic"/>
          <w:b w:val="0"/>
          <w:color w:val="008000"/>
          <w:sz w:val="32"/>
          <w:szCs w:val="32"/>
        </w:rPr>
        <w:t xml:space="preserve">Waste </w:t>
      </w:r>
      <w:r w:rsidRPr="007354C3">
        <w:rPr>
          <w:rFonts w:ascii="Century Gothic" w:hAnsi="Century Gothic"/>
          <w:b w:val="0"/>
          <w:color w:val="008000"/>
          <w:szCs w:val="32"/>
        </w:rPr>
        <w:t>Management</w:t>
      </w:r>
      <w:r w:rsidRPr="002718BE">
        <w:rPr>
          <w:rFonts w:ascii="Century Gothic" w:hAnsi="Century Gothic"/>
          <w:b w:val="0"/>
          <w:color w:val="008000"/>
          <w:sz w:val="32"/>
          <w:szCs w:val="32"/>
        </w:rPr>
        <w:t xml:space="preserve"> </w:t>
      </w:r>
    </w:p>
    <w:p w14:paraId="1E636418" w14:textId="61FBC308" w:rsidR="00F2143B" w:rsidRPr="00016945" w:rsidRDefault="00F2143B" w:rsidP="00F2143B">
      <w:pPr>
        <w:ind w:left="1134"/>
        <w:rPr>
          <w:rFonts w:eastAsiaTheme="minorEastAsia" w:cs="CenturyGothic"/>
          <w:szCs w:val="20"/>
          <w:lang w:val="en-US"/>
        </w:rPr>
      </w:pPr>
      <w:r w:rsidRPr="00016945">
        <w:rPr>
          <w:rFonts w:eastAsiaTheme="minorEastAsia" w:cs="CenturyGothic"/>
          <w:szCs w:val="20"/>
          <w:lang w:val="en-US"/>
        </w:rPr>
        <w:t xml:space="preserve">Waste management is an important part of the sustainable production process. Here are some guidelines and tips to follow for effectively and sustainably managing waste while on location. </w:t>
      </w:r>
      <w:r w:rsidR="00225FED" w:rsidRPr="00225FED">
        <w:rPr>
          <w:rFonts w:eastAsiaTheme="minorEastAsia" w:cs="CenturyGothic"/>
          <w:i/>
          <w:szCs w:val="20"/>
          <w:lang w:val="en-US"/>
        </w:rPr>
        <w:t xml:space="preserve">Please refer to the </w:t>
      </w:r>
      <w:hyperlink r:id="rId12" w:history="1">
        <w:r w:rsidR="00225FED" w:rsidRPr="007354C3">
          <w:rPr>
            <w:rStyle w:val="Hyperlink"/>
            <w:rFonts w:eastAsiaTheme="minorEastAsia" w:cs="CenturyGothic"/>
            <w:b/>
            <w:i/>
            <w:color w:val="008000"/>
            <w:szCs w:val="20"/>
            <w:lang w:val="en-US"/>
          </w:rPr>
          <w:t>GPG PEACH</w:t>
        </w:r>
      </w:hyperlink>
      <w:r w:rsidR="00225FED" w:rsidRPr="00225FED">
        <w:rPr>
          <w:rFonts w:eastAsiaTheme="minorEastAsia" w:cs="CenturyGothic"/>
          <w:i/>
          <w:szCs w:val="20"/>
          <w:lang w:val="en-US"/>
        </w:rPr>
        <w:t xml:space="preserve"> to track sustainable production practices.</w:t>
      </w:r>
    </w:p>
    <w:p w14:paraId="269B620C" w14:textId="3FAB6A35" w:rsidR="00F2143B" w:rsidRPr="00016945" w:rsidRDefault="005929FD" w:rsidP="005929FD">
      <w:pPr>
        <w:pStyle w:val="ListParagraph"/>
        <w:numPr>
          <w:ilvl w:val="0"/>
          <w:numId w:val="25"/>
        </w:numPr>
        <w:spacing w:line="276" w:lineRule="auto"/>
        <w:rPr>
          <w:sz w:val="22"/>
          <w:szCs w:val="22"/>
        </w:rPr>
      </w:pPr>
      <w:r w:rsidRPr="00016945">
        <w:rPr>
          <w:sz w:val="22"/>
          <w:szCs w:val="22"/>
        </w:rPr>
        <w:t xml:space="preserve">Contract </w:t>
      </w:r>
      <w:r w:rsidR="00F2143B" w:rsidRPr="00016945">
        <w:rPr>
          <w:sz w:val="22"/>
          <w:szCs w:val="22"/>
        </w:rPr>
        <w:t>a waste hauler who will provide recycling services for construction materials, catering</w:t>
      </w:r>
      <w:r w:rsidR="00126757" w:rsidRPr="00016945">
        <w:rPr>
          <w:sz w:val="22"/>
          <w:szCs w:val="22"/>
        </w:rPr>
        <w:t>,</w:t>
      </w:r>
      <w:r w:rsidR="002979A6">
        <w:rPr>
          <w:sz w:val="22"/>
          <w:szCs w:val="22"/>
        </w:rPr>
        <w:t xml:space="preserve"> </w:t>
      </w:r>
      <w:r w:rsidR="00126757" w:rsidRPr="00016945">
        <w:rPr>
          <w:sz w:val="22"/>
          <w:szCs w:val="22"/>
        </w:rPr>
        <w:t>compost</w:t>
      </w:r>
      <w:r w:rsidR="00F2143B" w:rsidRPr="00016945">
        <w:rPr>
          <w:sz w:val="22"/>
          <w:szCs w:val="22"/>
        </w:rPr>
        <w:t>, crew waste, and any other materials generated on location.</w:t>
      </w:r>
      <w:r w:rsidR="00785E8E" w:rsidRPr="00016945">
        <w:rPr>
          <w:sz w:val="22"/>
          <w:szCs w:val="22"/>
        </w:rPr>
        <w:t xml:space="preserve"> Look f</w:t>
      </w:r>
      <w:r w:rsidRPr="00016945">
        <w:rPr>
          <w:sz w:val="22"/>
          <w:szCs w:val="22"/>
        </w:rPr>
        <w:t xml:space="preserve">or recommended waste haulers at </w:t>
      </w:r>
      <w:hyperlink r:id="rId13" w:history="1">
        <w:r w:rsidR="00785E8E" w:rsidRPr="003753F0">
          <w:rPr>
            <w:rStyle w:val="Hyperlink"/>
            <w:b/>
            <w:bCs/>
            <w:sz w:val="22"/>
            <w:szCs w:val="22"/>
          </w:rPr>
          <w:t>GreenProductionGuide.com</w:t>
        </w:r>
      </w:hyperlink>
    </w:p>
    <w:p w14:paraId="530A264E" w14:textId="77777777" w:rsidR="00314357" w:rsidRPr="00016945" w:rsidRDefault="00314357" w:rsidP="00314357">
      <w:pPr>
        <w:pStyle w:val="ListParagraph"/>
        <w:numPr>
          <w:ilvl w:val="0"/>
          <w:numId w:val="25"/>
        </w:numPr>
        <w:spacing w:line="276" w:lineRule="auto"/>
        <w:rPr>
          <w:sz w:val="22"/>
          <w:szCs w:val="22"/>
        </w:rPr>
      </w:pPr>
      <w:r w:rsidRPr="00016945">
        <w:rPr>
          <w:sz w:val="22"/>
          <w:szCs w:val="22"/>
        </w:rPr>
        <w:t xml:space="preserve">Ensure that sufficient waste and recycling bins are placed </w:t>
      </w:r>
      <w:r w:rsidR="004C0386" w:rsidRPr="00016945">
        <w:rPr>
          <w:sz w:val="22"/>
          <w:szCs w:val="22"/>
        </w:rPr>
        <w:t xml:space="preserve">frequently and conveniently, specifically </w:t>
      </w:r>
      <w:r w:rsidRPr="00016945">
        <w:rPr>
          <w:sz w:val="22"/>
          <w:szCs w:val="22"/>
        </w:rPr>
        <w:t xml:space="preserve">in the: </w:t>
      </w:r>
    </w:p>
    <w:p w14:paraId="27F57FD8" w14:textId="77777777" w:rsidR="00314357" w:rsidRPr="00016945" w:rsidRDefault="00314357" w:rsidP="00314357">
      <w:pPr>
        <w:pStyle w:val="ListParagraph"/>
        <w:numPr>
          <w:ilvl w:val="3"/>
          <w:numId w:val="25"/>
        </w:numPr>
        <w:spacing w:line="276" w:lineRule="auto"/>
        <w:rPr>
          <w:sz w:val="22"/>
          <w:szCs w:val="20"/>
        </w:rPr>
      </w:pPr>
      <w:r w:rsidRPr="00016945">
        <w:rPr>
          <w:sz w:val="22"/>
          <w:szCs w:val="20"/>
        </w:rPr>
        <w:t>Staging area close to camera</w:t>
      </w:r>
    </w:p>
    <w:p w14:paraId="789348C9" w14:textId="77777777" w:rsidR="00314357" w:rsidRPr="00016945" w:rsidRDefault="00314357" w:rsidP="00314357">
      <w:pPr>
        <w:pStyle w:val="ListParagraph"/>
        <w:numPr>
          <w:ilvl w:val="3"/>
          <w:numId w:val="25"/>
        </w:numPr>
        <w:spacing w:line="276" w:lineRule="auto"/>
        <w:rPr>
          <w:sz w:val="22"/>
          <w:szCs w:val="20"/>
        </w:rPr>
      </w:pPr>
      <w:r w:rsidRPr="00016945">
        <w:rPr>
          <w:sz w:val="22"/>
          <w:szCs w:val="20"/>
        </w:rPr>
        <w:t>Craft service tables</w:t>
      </w:r>
    </w:p>
    <w:p w14:paraId="2308B26C" w14:textId="77777777" w:rsidR="004A51A1" w:rsidRPr="00016945" w:rsidRDefault="00314357" w:rsidP="005929FD">
      <w:pPr>
        <w:pStyle w:val="ListParagraph"/>
        <w:numPr>
          <w:ilvl w:val="3"/>
          <w:numId w:val="25"/>
        </w:numPr>
        <w:spacing w:line="276" w:lineRule="auto"/>
        <w:rPr>
          <w:sz w:val="22"/>
          <w:szCs w:val="20"/>
        </w:rPr>
      </w:pPr>
      <w:r w:rsidRPr="00016945">
        <w:rPr>
          <w:sz w:val="22"/>
          <w:szCs w:val="20"/>
        </w:rPr>
        <w:t>Base camp</w:t>
      </w:r>
    </w:p>
    <w:p w14:paraId="1887689C" w14:textId="77777777" w:rsidR="004D4CB3" w:rsidRPr="00016945" w:rsidRDefault="00314357" w:rsidP="004D4CB3">
      <w:pPr>
        <w:pStyle w:val="ListParagraph"/>
        <w:numPr>
          <w:ilvl w:val="0"/>
          <w:numId w:val="25"/>
        </w:numPr>
        <w:spacing w:line="276" w:lineRule="auto"/>
        <w:rPr>
          <w:sz w:val="22"/>
          <w:szCs w:val="20"/>
        </w:rPr>
      </w:pPr>
      <w:r w:rsidRPr="00016945">
        <w:rPr>
          <w:sz w:val="22"/>
          <w:szCs w:val="20"/>
        </w:rPr>
        <w:t>Provide catering and crafts services with compost and recycle bins (or ask them to bring their own) for the materials they generate.</w:t>
      </w:r>
    </w:p>
    <w:p w14:paraId="5EDDDFCB" w14:textId="77777777" w:rsidR="0084221F" w:rsidRPr="00016945" w:rsidRDefault="00ED1F9D" w:rsidP="005929FD">
      <w:pPr>
        <w:pStyle w:val="ListParagraph"/>
        <w:numPr>
          <w:ilvl w:val="0"/>
          <w:numId w:val="25"/>
        </w:numPr>
        <w:spacing w:line="276" w:lineRule="auto"/>
        <w:rPr>
          <w:sz w:val="22"/>
          <w:szCs w:val="20"/>
        </w:rPr>
      </w:pPr>
      <w:r w:rsidRPr="00016945">
        <w:rPr>
          <w:sz w:val="22"/>
          <w:szCs w:val="20"/>
        </w:rPr>
        <w:t>Monitor bin use and adjust as necessary for best use.</w:t>
      </w:r>
    </w:p>
    <w:p w14:paraId="7649C78F" w14:textId="77777777" w:rsidR="004A51A1" w:rsidRPr="00016945" w:rsidRDefault="00785E8E" w:rsidP="004A51A1">
      <w:pPr>
        <w:pStyle w:val="ListParagraph"/>
        <w:numPr>
          <w:ilvl w:val="0"/>
          <w:numId w:val="25"/>
        </w:numPr>
        <w:spacing w:line="276" w:lineRule="auto"/>
        <w:rPr>
          <w:sz w:val="22"/>
          <w:szCs w:val="20"/>
        </w:rPr>
      </w:pPr>
      <w:r w:rsidRPr="00016945">
        <w:rPr>
          <w:sz w:val="22"/>
          <w:szCs w:val="20"/>
        </w:rPr>
        <w:t xml:space="preserve">Follow local waste management regulations.  Typically, </w:t>
      </w:r>
      <w:r w:rsidR="00F2143B" w:rsidRPr="00016945">
        <w:rPr>
          <w:sz w:val="22"/>
          <w:szCs w:val="20"/>
        </w:rPr>
        <w:t xml:space="preserve">recycling stations </w:t>
      </w:r>
      <w:r w:rsidRPr="00016945">
        <w:rPr>
          <w:sz w:val="22"/>
          <w:szCs w:val="20"/>
        </w:rPr>
        <w:t xml:space="preserve">can be </w:t>
      </w:r>
      <w:r w:rsidR="00F2143B" w:rsidRPr="00016945">
        <w:rPr>
          <w:sz w:val="22"/>
          <w:szCs w:val="20"/>
        </w:rPr>
        <w:t>separated</w:t>
      </w:r>
      <w:r w:rsidR="002979A6">
        <w:rPr>
          <w:sz w:val="22"/>
          <w:szCs w:val="20"/>
        </w:rPr>
        <w:t xml:space="preserve"> </w:t>
      </w:r>
      <w:r w:rsidR="00F2143B" w:rsidRPr="00016945">
        <w:rPr>
          <w:sz w:val="22"/>
          <w:szCs w:val="20"/>
        </w:rPr>
        <w:t xml:space="preserve">by: </w:t>
      </w:r>
    </w:p>
    <w:p w14:paraId="7C661CAC" w14:textId="77777777" w:rsidR="004A51A1" w:rsidRPr="00016945" w:rsidRDefault="00F2143B" w:rsidP="004A51A1">
      <w:pPr>
        <w:pStyle w:val="ListParagraph"/>
        <w:numPr>
          <w:ilvl w:val="3"/>
          <w:numId w:val="25"/>
        </w:numPr>
        <w:spacing w:line="276" w:lineRule="auto"/>
        <w:rPr>
          <w:sz w:val="22"/>
          <w:szCs w:val="20"/>
        </w:rPr>
      </w:pPr>
      <w:r w:rsidRPr="00016945">
        <w:rPr>
          <w:sz w:val="22"/>
          <w:szCs w:val="20"/>
        </w:rPr>
        <w:t xml:space="preserve">Paper </w:t>
      </w:r>
    </w:p>
    <w:p w14:paraId="326EC467" w14:textId="77777777" w:rsidR="004A51A1" w:rsidRPr="00016945" w:rsidRDefault="00F2143B" w:rsidP="004A51A1">
      <w:pPr>
        <w:pStyle w:val="ListParagraph"/>
        <w:numPr>
          <w:ilvl w:val="3"/>
          <w:numId w:val="25"/>
        </w:numPr>
        <w:spacing w:line="276" w:lineRule="auto"/>
        <w:rPr>
          <w:sz w:val="22"/>
          <w:szCs w:val="20"/>
        </w:rPr>
      </w:pPr>
      <w:r w:rsidRPr="00016945">
        <w:rPr>
          <w:sz w:val="22"/>
          <w:szCs w:val="20"/>
        </w:rPr>
        <w:t>Cans, bottles, plastic and foil</w:t>
      </w:r>
    </w:p>
    <w:p w14:paraId="6A54F652" w14:textId="77777777" w:rsidR="004A51A1" w:rsidRPr="00016945" w:rsidRDefault="00F2143B" w:rsidP="004A51A1">
      <w:pPr>
        <w:pStyle w:val="ListParagraph"/>
        <w:numPr>
          <w:ilvl w:val="3"/>
          <w:numId w:val="25"/>
        </w:numPr>
        <w:spacing w:line="276" w:lineRule="auto"/>
        <w:rPr>
          <w:sz w:val="22"/>
          <w:szCs w:val="20"/>
        </w:rPr>
      </w:pPr>
      <w:r w:rsidRPr="00016945">
        <w:rPr>
          <w:sz w:val="22"/>
          <w:szCs w:val="20"/>
        </w:rPr>
        <w:t>Garbage</w:t>
      </w:r>
    </w:p>
    <w:p w14:paraId="6F6276BF" w14:textId="77777777" w:rsidR="004A51A1" w:rsidRPr="00016945" w:rsidRDefault="00F2143B" w:rsidP="00767FAD">
      <w:pPr>
        <w:pStyle w:val="ListParagraph"/>
        <w:numPr>
          <w:ilvl w:val="3"/>
          <w:numId w:val="25"/>
        </w:numPr>
        <w:spacing w:line="276" w:lineRule="auto"/>
        <w:rPr>
          <w:sz w:val="22"/>
          <w:szCs w:val="20"/>
        </w:rPr>
      </w:pPr>
      <w:r w:rsidRPr="00016945">
        <w:rPr>
          <w:sz w:val="22"/>
          <w:szCs w:val="20"/>
        </w:rPr>
        <w:t>Compost</w:t>
      </w:r>
    </w:p>
    <w:p w14:paraId="40FCAA11" w14:textId="7BCD9D35" w:rsidR="004A51A1" w:rsidRPr="00016945" w:rsidRDefault="00F2143B" w:rsidP="004A51A1">
      <w:pPr>
        <w:pStyle w:val="ListParagraph"/>
        <w:numPr>
          <w:ilvl w:val="0"/>
          <w:numId w:val="25"/>
        </w:numPr>
        <w:spacing w:line="276" w:lineRule="auto"/>
        <w:rPr>
          <w:sz w:val="22"/>
          <w:szCs w:val="20"/>
        </w:rPr>
      </w:pPr>
      <w:r w:rsidRPr="00016945">
        <w:rPr>
          <w:sz w:val="22"/>
          <w:szCs w:val="20"/>
        </w:rPr>
        <w:t>Create easy to read signage that details proper practices for composting and recycling.</w:t>
      </w:r>
      <w:r w:rsidR="004610EC">
        <w:rPr>
          <w:sz w:val="22"/>
          <w:szCs w:val="20"/>
        </w:rPr>
        <w:t xml:space="preserve"> </w:t>
      </w:r>
      <w:r w:rsidR="00314357" w:rsidRPr="00225FED">
        <w:rPr>
          <w:sz w:val="22"/>
          <w:szCs w:val="20"/>
        </w:rPr>
        <w:t>(</w:t>
      </w:r>
      <w:hyperlink r:id="rId14" w:history="1">
        <w:r w:rsidR="00314357" w:rsidRPr="007354C3">
          <w:rPr>
            <w:rStyle w:val="Hyperlink"/>
            <w:b/>
            <w:color w:val="008000"/>
            <w:sz w:val="22"/>
            <w:szCs w:val="20"/>
          </w:rPr>
          <w:t xml:space="preserve">Or download </w:t>
        </w:r>
        <w:r w:rsidR="00225FED" w:rsidRPr="007354C3">
          <w:rPr>
            <w:rStyle w:val="Hyperlink"/>
            <w:b/>
            <w:color w:val="008000"/>
            <w:sz w:val="22"/>
            <w:szCs w:val="20"/>
          </w:rPr>
          <w:t xml:space="preserve">a flyer </w:t>
        </w:r>
        <w:r w:rsidR="00314357" w:rsidRPr="007354C3">
          <w:rPr>
            <w:rStyle w:val="Hyperlink"/>
            <w:b/>
            <w:color w:val="008000"/>
            <w:sz w:val="22"/>
            <w:szCs w:val="20"/>
          </w:rPr>
          <w:t>from GPG</w:t>
        </w:r>
        <w:r w:rsidR="00225FED" w:rsidRPr="007354C3">
          <w:rPr>
            <w:rStyle w:val="Hyperlink"/>
            <w:b/>
            <w:color w:val="008000"/>
            <w:sz w:val="22"/>
            <w:szCs w:val="20"/>
          </w:rPr>
          <w:t>.</w:t>
        </w:r>
        <w:r w:rsidR="00314357" w:rsidRPr="007354C3">
          <w:rPr>
            <w:rStyle w:val="Hyperlink"/>
            <w:color w:val="auto"/>
            <w:sz w:val="22"/>
            <w:szCs w:val="20"/>
          </w:rPr>
          <w:t>)</w:t>
        </w:r>
      </w:hyperlink>
    </w:p>
    <w:p w14:paraId="44EAFD9C" w14:textId="77777777" w:rsidR="004A51A1" w:rsidRPr="00016945" w:rsidRDefault="004A51A1" w:rsidP="004A51A1">
      <w:pPr>
        <w:pStyle w:val="ListParagraph"/>
        <w:spacing w:line="276" w:lineRule="auto"/>
        <w:ind w:left="1800"/>
        <w:rPr>
          <w:sz w:val="22"/>
          <w:szCs w:val="20"/>
        </w:rPr>
      </w:pPr>
    </w:p>
    <w:p w14:paraId="4CEA9E64" w14:textId="77777777" w:rsidR="002F290A" w:rsidRPr="002718BE" w:rsidRDefault="002F290A" w:rsidP="002718BE">
      <w:pPr>
        <w:pStyle w:val="Heading1"/>
        <w:ind w:left="1170"/>
        <w:rPr>
          <w:rFonts w:ascii="Century Gothic" w:hAnsi="Century Gothic"/>
          <w:b w:val="0"/>
          <w:color w:val="008000"/>
          <w:sz w:val="32"/>
          <w:szCs w:val="32"/>
        </w:rPr>
      </w:pPr>
      <w:bookmarkStart w:id="2" w:name="_Sensitive_Landscapes"/>
      <w:bookmarkEnd w:id="2"/>
      <w:r w:rsidRPr="002718BE">
        <w:rPr>
          <w:rFonts w:ascii="Century Gothic" w:hAnsi="Century Gothic"/>
          <w:b w:val="0"/>
          <w:color w:val="008000"/>
          <w:sz w:val="32"/>
          <w:szCs w:val="32"/>
        </w:rPr>
        <w:lastRenderedPageBreak/>
        <w:t xml:space="preserve">Sensitive Landscapes </w:t>
      </w:r>
    </w:p>
    <w:p w14:paraId="0B347CCA" w14:textId="77777777" w:rsidR="00E21D15" w:rsidRPr="00016945" w:rsidRDefault="004A51A1" w:rsidP="00016945">
      <w:pPr>
        <w:pStyle w:val="NoSpacing"/>
        <w:spacing w:after="120" w:line="276" w:lineRule="auto"/>
        <w:ind w:left="1134"/>
        <w:rPr>
          <w:szCs w:val="20"/>
        </w:rPr>
      </w:pPr>
      <w:r w:rsidRPr="00016945">
        <w:rPr>
          <w:szCs w:val="20"/>
        </w:rPr>
        <w:t xml:space="preserve">In addition to following the </w:t>
      </w:r>
      <w:r w:rsidR="008444D4" w:rsidRPr="00016945">
        <w:rPr>
          <w:szCs w:val="20"/>
        </w:rPr>
        <w:t xml:space="preserve">Locations </w:t>
      </w:r>
      <w:r w:rsidR="00A50782" w:rsidRPr="00016945">
        <w:rPr>
          <w:szCs w:val="20"/>
        </w:rPr>
        <w:t>best sustainable practices found in the GPG PEACH</w:t>
      </w:r>
      <w:r w:rsidR="00E21D15" w:rsidRPr="00016945">
        <w:rPr>
          <w:szCs w:val="20"/>
        </w:rPr>
        <w:t xml:space="preserve"> document</w:t>
      </w:r>
      <w:r w:rsidRPr="00016945">
        <w:rPr>
          <w:szCs w:val="20"/>
        </w:rPr>
        <w:t xml:space="preserve">, </w:t>
      </w:r>
      <w:r w:rsidR="00E21D15" w:rsidRPr="00016945">
        <w:rPr>
          <w:szCs w:val="20"/>
        </w:rPr>
        <w:t xml:space="preserve">below is a list of general guidelines to follow for when filming in sensitive locations.  </w:t>
      </w:r>
      <w:r w:rsidR="0042033A">
        <w:rPr>
          <w:szCs w:val="20"/>
        </w:rPr>
        <w:t>Prior to working in a sensitive location</w:t>
      </w:r>
      <w:r w:rsidR="00E21D15" w:rsidRPr="00016945">
        <w:rPr>
          <w:szCs w:val="20"/>
        </w:rPr>
        <w:t xml:space="preserve">, it </w:t>
      </w:r>
      <w:r w:rsidR="004D4CB3" w:rsidRPr="00016945">
        <w:rPr>
          <w:szCs w:val="20"/>
        </w:rPr>
        <w:t xml:space="preserve">is wise </w:t>
      </w:r>
      <w:r w:rsidRPr="00016945">
        <w:rPr>
          <w:szCs w:val="20"/>
        </w:rPr>
        <w:t xml:space="preserve">to conduct an audit of </w:t>
      </w:r>
      <w:r w:rsidR="0042033A">
        <w:rPr>
          <w:szCs w:val="20"/>
        </w:rPr>
        <w:t>the location</w:t>
      </w:r>
      <w:r w:rsidRPr="00016945">
        <w:rPr>
          <w:szCs w:val="20"/>
        </w:rPr>
        <w:t xml:space="preserve">. This will allow you to </w:t>
      </w:r>
      <w:r w:rsidR="008444D4" w:rsidRPr="00016945">
        <w:rPr>
          <w:szCs w:val="20"/>
        </w:rPr>
        <w:t>establish pre-filming conditions and</w:t>
      </w:r>
      <w:r w:rsidR="007354C3">
        <w:rPr>
          <w:szCs w:val="20"/>
        </w:rPr>
        <w:t xml:space="preserve"> </w:t>
      </w:r>
      <w:r w:rsidR="002718BE">
        <w:rPr>
          <w:szCs w:val="20"/>
        </w:rPr>
        <w:t xml:space="preserve">carefully document </w:t>
      </w:r>
      <w:r w:rsidRPr="00016945">
        <w:rPr>
          <w:szCs w:val="20"/>
        </w:rPr>
        <w:t xml:space="preserve">any types of </w:t>
      </w:r>
      <w:r w:rsidR="008444D4" w:rsidRPr="00016945">
        <w:rPr>
          <w:szCs w:val="20"/>
        </w:rPr>
        <w:t xml:space="preserve">(particularly sensitive) </w:t>
      </w:r>
      <w:r w:rsidRPr="00016945">
        <w:rPr>
          <w:szCs w:val="20"/>
        </w:rPr>
        <w:t>vegetation or wildlife present</w:t>
      </w:r>
      <w:r w:rsidR="008444D4" w:rsidRPr="00016945">
        <w:rPr>
          <w:szCs w:val="20"/>
        </w:rPr>
        <w:t xml:space="preserve"> as well as</w:t>
      </w:r>
      <w:r w:rsidRPr="00016945">
        <w:rPr>
          <w:szCs w:val="20"/>
        </w:rPr>
        <w:t xml:space="preserve"> identify any active nesting or wildlife habitat areas. </w:t>
      </w:r>
    </w:p>
    <w:p w14:paraId="05CE9CB9" w14:textId="77777777" w:rsidR="004A51A1" w:rsidRPr="00016945" w:rsidRDefault="00E21D15" w:rsidP="00020C2B">
      <w:pPr>
        <w:pStyle w:val="NoSpacing"/>
        <w:spacing w:before="120" w:after="120" w:line="276" w:lineRule="auto"/>
        <w:ind w:left="1134"/>
        <w:rPr>
          <w:szCs w:val="20"/>
        </w:rPr>
      </w:pPr>
      <w:r w:rsidRPr="00016945">
        <w:rPr>
          <w:szCs w:val="20"/>
        </w:rPr>
        <w:t>I</w:t>
      </w:r>
      <w:r w:rsidR="004A51A1" w:rsidRPr="00016945">
        <w:rPr>
          <w:szCs w:val="20"/>
        </w:rPr>
        <w:t xml:space="preserve">f you identify additional guidelines or practices during your scouting, please incorporate them into </w:t>
      </w:r>
      <w:r w:rsidR="002718BE">
        <w:rPr>
          <w:szCs w:val="20"/>
        </w:rPr>
        <w:t>the GPG PEACH checklist/comments section</w:t>
      </w:r>
      <w:r w:rsidR="004A51A1" w:rsidRPr="00016945">
        <w:rPr>
          <w:szCs w:val="20"/>
        </w:rPr>
        <w:t xml:space="preserve">. </w:t>
      </w:r>
    </w:p>
    <w:p w14:paraId="33D4CD0F" w14:textId="77777777" w:rsidR="004A51A1" w:rsidRPr="005929FD" w:rsidRDefault="004A51A1" w:rsidP="00020C2B">
      <w:pPr>
        <w:pStyle w:val="NoSpacing"/>
        <w:spacing w:after="120"/>
        <w:ind w:left="1134"/>
        <w:rPr>
          <w:rFonts w:ascii="Century Gothic" w:hAnsi="Century Gothic"/>
          <w:b/>
          <w:sz w:val="20"/>
          <w:szCs w:val="20"/>
        </w:rPr>
      </w:pPr>
      <w:r w:rsidRPr="005929FD">
        <w:rPr>
          <w:rFonts w:ascii="Century Gothic" w:hAnsi="Century Gothic"/>
          <w:b/>
          <w:sz w:val="20"/>
          <w:szCs w:val="20"/>
        </w:rPr>
        <w:t xml:space="preserve">What is a sensitive location? </w:t>
      </w:r>
    </w:p>
    <w:p w14:paraId="63A85546" w14:textId="77777777" w:rsidR="004A51A1" w:rsidRPr="00016945" w:rsidRDefault="004A51A1" w:rsidP="00020C2B">
      <w:pPr>
        <w:pStyle w:val="NoSpacing"/>
        <w:spacing w:after="120" w:line="276" w:lineRule="auto"/>
        <w:ind w:left="1134"/>
        <w:rPr>
          <w:szCs w:val="20"/>
        </w:rPr>
      </w:pPr>
      <w:r w:rsidRPr="00016945">
        <w:rPr>
          <w:szCs w:val="20"/>
        </w:rPr>
        <w:t>A sensitive location is any area that is designated as a park, conservation, wildlife reserve, UNESCO World Heritage Site, Indigenous</w:t>
      </w:r>
      <w:r w:rsidR="00C53C02" w:rsidRPr="00016945">
        <w:rPr>
          <w:szCs w:val="20"/>
        </w:rPr>
        <w:t xml:space="preserve"> and/or culturally significant</w:t>
      </w:r>
      <w:r w:rsidRPr="00016945">
        <w:rPr>
          <w:szCs w:val="20"/>
        </w:rPr>
        <w:t xml:space="preserve"> lands, contains particularly sensitive</w:t>
      </w:r>
      <w:r w:rsidR="00C53C02" w:rsidRPr="00016945">
        <w:rPr>
          <w:szCs w:val="20"/>
        </w:rPr>
        <w:t xml:space="preserve"> or endangered plant/animal species, or other designated environmentally sensitive and significant areas. </w:t>
      </w:r>
    </w:p>
    <w:p w14:paraId="32E82755" w14:textId="77777777" w:rsidR="004A51A1" w:rsidRPr="005929FD" w:rsidRDefault="004A51A1" w:rsidP="00020C2B">
      <w:pPr>
        <w:pStyle w:val="NoSpacing"/>
        <w:spacing w:after="120"/>
        <w:ind w:left="1134"/>
        <w:rPr>
          <w:rFonts w:ascii="Century Gothic" w:hAnsi="Century Gothic"/>
          <w:b/>
          <w:sz w:val="20"/>
          <w:szCs w:val="20"/>
        </w:rPr>
      </w:pPr>
      <w:r w:rsidRPr="005929FD">
        <w:rPr>
          <w:rFonts w:ascii="Century Gothic" w:hAnsi="Century Gothic"/>
          <w:b/>
          <w:sz w:val="20"/>
          <w:szCs w:val="20"/>
        </w:rPr>
        <w:t>General Guidelines</w:t>
      </w:r>
    </w:p>
    <w:p w14:paraId="5287E0EC" w14:textId="77777777" w:rsidR="00C53C02" w:rsidRPr="00016945" w:rsidRDefault="004A51A1" w:rsidP="00C53C02">
      <w:pPr>
        <w:pStyle w:val="NoSpacing"/>
        <w:numPr>
          <w:ilvl w:val="0"/>
          <w:numId w:val="29"/>
        </w:numPr>
        <w:spacing w:after="120"/>
        <w:rPr>
          <w:szCs w:val="20"/>
        </w:rPr>
      </w:pPr>
      <w:r w:rsidRPr="00016945">
        <w:rPr>
          <w:szCs w:val="20"/>
        </w:rPr>
        <w:t>Identify any areas that are sensitive, and suggest appropriate methods to avoid, mitigate or remedy the adverse environmental effects of filming activity in these areas.</w:t>
      </w:r>
    </w:p>
    <w:p w14:paraId="3C0C0696" w14:textId="77777777" w:rsidR="00C53C02" w:rsidRPr="00016945" w:rsidRDefault="004A51A1" w:rsidP="00C53C02">
      <w:pPr>
        <w:pStyle w:val="NoSpacing"/>
        <w:numPr>
          <w:ilvl w:val="0"/>
          <w:numId w:val="29"/>
        </w:numPr>
        <w:spacing w:after="120"/>
        <w:rPr>
          <w:szCs w:val="20"/>
        </w:rPr>
      </w:pPr>
      <w:r w:rsidRPr="00016945">
        <w:rPr>
          <w:szCs w:val="20"/>
        </w:rPr>
        <w:t>Cordon off areas where there is particularly sensitive vegetation or native wildlife so that vehicles, crew and other production related activities have minimal impact.</w:t>
      </w:r>
    </w:p>
    <w:p w14:paraId="02498AA5" w14:textId="77777777" w:rsidR="00C53C02" w:rsidRPr="00016945" w:rsidRDefault="004A51A1" w:rsidP="00C53C02">
      <w:pPr>
        <w:pStyle w:val="NoSpacing"/>
        <w:numPr>
          <w:ilvl w:val="0"/>
          <w:numId w:val="29"/>
        </w:numPr>
        <w:spacing w:after="120"/>
        <w:rPr>
          <w:szCs w:val="20"/>
        </w:rPr>
      </w:pPr>
      <w:r w:rsidRPr="00016945">
        <w:rPr>
          <w:szCs w:val="20"/>
        </w:rPr>
        <w:t>Create and use areas designated for equipment storage, set piece laydown, and stockpiling of materials.  Do not use any areas outside of the set/work zone perimeter for any of the aforementioned actions.</w:t>
      </w:r>
    </w:p>
    <w:p w14:paraId="55D7A036" w14:textId="77777777" w:rsidR="00C53C02" w:rsidRPr="00016945" w:rsidRDefault="004A51A1" w:rsidP="00C53C02">
      <w:pPr>
        <w:pStyle w:val="NoSpacing"/>
        <w:numPr>
          <w:ilvl w:val="0"/>
          <w:numId w:val="29"/>
        </w:numPr>
        <w:spacing w:after="120"/>
        <w:rPr>
          <w:szCs w:val="20"/>
        </w:rPr>
      </w:pPr>
      <w:r w:rsidRPr="00016945">
        <w:rPr>
          <w:szCs w:val="20"/>
        </w:rPr>
        <w:t>Contain and remove all water from toilets and showers used on the locations.  Do not allow any discharges of water onto the land.</w:t>
      </w:r>
    </w:p>
    <w:p w14:paraId="764228F8" w14:textId="77777777" w:rsidR="00C53C02" w:rsidRPr="00016945" w:rsidRDefault="004A51A1" w:rsidP="00C53C02">
      <w:pPr>
        <w:pStyle w:val="NoSpacing"/>
        <w:numPr>
          <w:ilvl w:val="0"/>
          <w:numId w:val="29"/>
        </w:numPr>
        <w:spacing w:after="120"/>
        <w:rPr>
          <w:szCs w:val="20"/>
        </w:rPr>
      </w:pPr>
      <w:r w:rsidRPr="00016945">
        <w:rPr>
          <w:szCs w:val="20"/>
        </w:rPr>
        <w:t>Use trash, recycling and composting bins with lids or other closures designed to prevent access by wildlife and place them in easily accessible locations.</w:t>
      </w:r>
    </w:p>
    <w:p w14:paraId="40D12C60" w14:textId="77777777" w:rsidR="00C53C02" w:rsidRPr="00016945" w:rsidRDefault="004A51A1" w:rsidP="00C53C02">
      <w:pPr>
        <w:pStyle w:val="NoSpacing"/>
        <w:numPr>
          <w:ilvl w:val="0"/>
          <w:numId w:val="29"/>
        </w:numPr>
        <w:spacing w:after="120"/>
        <w:rPr>
          <w:szCs w:val="20"/>
        </w:rPr>
      </w:pPr>
      <w:r w:rsidRPr="00016945">
        <w:rPr>
          <w:szCs w:val="20"/>
        </w:rPr>
        <w:t>Perform daily set/work zone “housekeeping” to prevent trash and debris from leaving the site and becoming windblown hazards.</w:t>
      </w:r>
    </w:p>
    <w:p w14:paraId="46F5CA26" w14:textId="77777777" w:rsidR="00C53C02" w:rsidRPr="00016945" w:rsidRDefault="004A51A1" w:rsidP="00C53C02">
      <w:pPr>
        <w:pStyle w:val="NoSpacing"/>
        <w:numPr>
          <w:ilvl w:val="0"/>
          <w:numId w:val="29"/>
        </w:numPr>
        <w:spacing w:after="120"/>
        <w:rPr>
          <w:szCs w:val="20"/>
        </w:rPr>
      </w:pPr>
      <w:r w:rsidRPr="00016945">
        <w:rPr>
          <w:szCs w:val="20"/>
        </w:rPr>
        <w:t xml:space="preserve">Reinstate any land or vegetation that has been damaged or affected as a result of production activities. </w:t>
      </w:r>
    </w:p>
    <w:p w14:paraId="3241F11C" w14:textId="77777777" w:rsidR="00C53C02" w:rsidRPr="00016945" w:rsidRDefault="004A51A1" w:rsidP="00C53C02">
      <w:pPr>
        <w:pStyle w:val="NoSpacing"/>
        <w:numPr>
          <w:ilvl w:val="0"/>
          <w:numId w:val="29"/>
        </w:numPr>
        <w:spacing w:after="120"/>
        <w:rPr>
          <w:szCs w:val="20"/>
        </w:rPr>
      </w:pPr>
      <w:r w:rsidRPr="00016945">
        <w:rPr>
          <w:szCs w:val="20"/>
        </w:rPr>
        <w:t>Shield all lighting downwards and prevent any lights used at night from shining on active bird nests or any other sensitive habitat.</w:t>
      </w:r>
    </w:p>
    <w:p w14:paraId="60EE3D89" w14:textId="77777777" w:rsidR="00C53C02" w:rsidRPr="00016945" w:rsidRDefault="004A51A1" w:rsidP="00C53C02">
      <w:pPr>
        <w:pStyle w:val="NoSpacing"/>
        <w:numPr>
          <w:ilvl w:val="0"/>
          <w:numId w:val="29"/>
        </w:numPr>
        <w:spacing w:after="120"/>
        <w:rPr>
          <w:szCs w:val="20"/>
        </w:rPr>
      </w:pPr>
      <w:r w:rsidRPr="00016945">
        <w:rPr>
          <w:szCs w:val="20"/>
        </w:rPr>
        <w:t>Limit continuous or sustained noise near sensitive habitat and wildlife locations, such as active bird nests.</w:t>
      </w:r>
    </w:p>
    <w:p w14:paraId="18BFDF87" w14:textId="77777777" w:rsidR="002F290A" w:rsidRPr="00016945" w:rsidRDefault="004A51A1" w:rsidP="00016945">
      <w:pPr>
        <w:pStyle w:val="NoSpacing"/>
        <w:numPr>
          <w:ilvl w:val="0"/>
          <w:numId w:val="29"/>
        </w:numPr>
        <w:rPr>
          <w:szCs w:val="20"/>
        </w:rPr>
      </w:pPr>
      <w:r w:rsidRPr="00016945">
        <w:rPr>
          <w:szCs w:val="20"/>
        </w:rPr>
        <w:t>Construction and filming areas should be limited to existing access roads, pathways, driveways, or trails.</w:t>
      </w:r>
    </w:p>
    <w:p w14:paraId="4B94D5A5" w14:textId="77777777" w:rsidR="00016945" w:rsidRPr="00016945" w:rsidRDefault="00016945" w:rsidP="00016945">
      <w:pPr>
        <w:pStyle w:val="NoSpacing"/>
        <w:ind w:left="1494"/>
        <w:rPr>
          <w:szCs w:val="20"/>
        </w:rPr>
      </w:pPr>
    </w:p>
    <w:p w14:paraId="35B4BBC9" w14:textId="77777777" w:rsidR="00C53C02" w:rsidRPr="005929FD" w:rsidRDefault="00C53C02" w:rsidP="00020C2B">
      <w:pPr>
        <w:pStyle w:val="NoSpacing"/>
        <w:spacing w:after="120"/>
        <w:ind w:left="1134"/>
        <w:rPr>
          <w:rFonts w:ascii="Century Gothic" w:hAnsi="Century Gothic"/>
          <w:b/>
          <w:sz w:val="20"/>
          <w:szCs w:val="20"/>
        </w:rPr>
      </w:pPr>
      <w:r w:rsidRPr="005929FD">
        <w:rPr>
          <w:rFonts w:ascii="Century Gothic" w:hAnsi="Century Gothic"/>
          <w:b/>
          <w:sz w:val="20"/>
          <w:szCs w:val="20"/>
        </w:rPr>
        <w:lastRenderedPageBreak/>
        <w:t>Altering Landscapes or Vegetation</w:t>
      </w:r>
    </w:p>
    <w:p w14:paraId="25717E46" w14:textId="77777777" w:rsidR="00C53C02" w:rsidRPr="002C55F9" w:rsidRDefault="004A51A1" w:rsidP="00C53C02">
      <w:pPr>
        <w:pStyle w:val="NoSpacing"/>
        <w:numPr>
          <w:ilvl w:val="0"/>
          <w:numId w:val="29"/>
        </w:numPr>
        <w:spacing w:after="120"/>
        <w:rPr>
          <w:szCs w:val="20"/>
        </w:rPr>
      </w:pPr>
      <w:r w:rsidRPr="002C55F9">
        <w:rPr>
          <w:szCs w:val="20"/>
        </w:rPr>
        <w:t>Do not remove, replace</w:t>
      </w:r>
      <w:r w:rsidR="002F290A" w:rsidRPr="002C55F9">
        <w:rPr>
          <w:szCs w:val="20"/>
        </w:rPr>
        <w:t xml:space="preserve"> o</w:t>
      </w:r>
      <w:r w:rsidRPr="002C55F9">
        <w:rPr>
          <w:szCs w:val="20"/>
        </w:rPr>
        <w:t xml:space="preserve">r trim existing vegetation without express authorization from the appropriate </w:t>
      </w:r>
      <w:r w:rsidR="00522ECD" w:rsidRPr="002C55F9">
        <w:rPr>
          <w:szCs w:val="20"/>
        </w:rPr>
        <w:t xml:space="preserve">oversight or </w:t>
      </w:r>
      <w:r w:rsidRPr="002C55F9">
        <w:rPr>
          <w:szCs w:val="20"/>
        </w:rPr>
        <w:t>environmental agency.</w:t>
      </w:r>
    </w:p>
    <w:p w14:paraId="717984DC" w14:textId="77777777" w:rsidR="00C53C02" w:rsidRPr="002C55F9" w:rsidRDefault="004A51A1" w:rsidP="00C53C02">
      <w:pPr>
        <w:pStyle w:val="NoSpacing"/>
        <w:numPr>
          <w:ilvl w:val="0"/>
          <w:numId w:val="29"/>
        </w:numPr>
        <w:spacing w:after="120"/>
        <w:rPr>
          <w:szCs w:val="20"/>
        </w:rPr>
      </w:pPr>
      <w:r w:rsidRPr="002C55F9">
        <w:rPr>
          <w:szCs w:val="20"/>
        </w:rPr>
        <w:t xml:space="preserve">Do not alter the existing site topography without the express authorization of the appropriate </w:t>
      </w:r>
      <w:r w:rsidR="00522ECD" w:rsidRPr="002C55F9">
        <w:rPr>
          <w:szCs w:val="20"/>
        </w:rPr>
        <w:t xml:space="preserve">oversight or </w:t>
      </w:r>
      <w:r w:rsidRPr="002C55F9">
        <w:rPr>
          <w:szCs w:val="20"/>
        </w:rPr>
        <w:t xml:space="preserve">environmental agency.  </w:t>
      </w:r>
    </w:p>
    <w:p w14:paraId="61DCEEA0" w14:textId="77777777" w:rsidR="00C53C02" w:rsidRPr="002C55F9" w:rsidRDefault="004A51A1" w:rsidP="00C53C02">
      <w:pPr>
        <w:pStyle w:val="NoSpacing"/>
        <w:numPr>
          <w:ilvl w:val="0"/>
          <w:numId w:val="29"/>
        </w:numPr>
        <w:spacing w:after="120"/>
        <w:rPr>
          <w:szCs w:val="20"/>
        </w:rPr>
      </w:pPr>
      <w:r w:rsidRPr="002C55F9">
        <w:rPr>
          <w:szCs w:val="20"/>
        </w:rPr>
        <w:t>Do not disturb existing flora or fauna and only use non-invasive species when bringing in outside plants.</w:t>
      </w:r>
    </w:p>
    <w:p w14:paraId="28FBF430" w14:textId="77777777" w:rsidR="00C53C02" w:rsidRPr="002C55F9" w:rsidRDefault="004A51A1" w:rsidP="00020C2B">
      <w:pPr>
        <w:pStyle w:val="NoSpacing"/>
        <w:numPr>
          <w:ilvl w:val="0"/>
          <w:numId w:val="29"/>
        </w:numPr>
        <w:spacing w:after="120"/>
        <w:rPr>
          <w:szCs w:val="20"/>
        </w:rPr>
      </w:pPr>
      <w:r w:rsidRPr="002C55F9">
        <w:rPr>
          <w:szCs w:val="20"/>
        </w:rPr>
        <w:t>All vegetative and nursery stock brought to the site should be certified free of pathogens and pests.</w:t>
      </w:r>
    </w:p>
    <w:p w14:paraId="751F8C14" w14:textId="77777777" w:rsidR="00C53C02" w:rsidRPr="005929FD" w:rsidRDefault="00C53C02" w:rsidP="00020C2B">
      <w:pPr>
        <w:pStyle w:val="NoSpacing"/>
        <w:spacing w:after="120"/>
        <w:ind w:left="1134"/>
        <w:rPr>
          <w:rFonts w:ascii="Century Gothic" w:hAnsi="Century Gothic"/>
          <w:b/>
          <w:sz w:val="20"/>
          <w:szCs w:val="20"/>
        </w:rPr>
      </w:pPr>
      <w:r w:rsidRPr="005929FD">
        <w:rPr>
          <w:rFonts w:ascii="Century Gothic" w:hAnsi="Century Gothic"/>
          <w:b/>
          <w:sz w:val="20"/>
          <w:szCs w:val="20"/>
        </w:rPr>
        <w:t>Vehicles, Generators &amp; Fuel Use</w:t>
      </w:r>
    </w:p>
    <w:p w14:paraId="6675917E" w14:textId="77777777" w:rsidR="00C53C02" w:rsidRPr="002C55F9" w:rsidRDefault="004A51A1" w:rsidP="00C53C02">
      <w:pPr>
        <w:pStyle w:val="NoSpacing"/>
        <w:numPr>
          <w:ilvl w:val="0"/>
          <w:numId w:val="29"/>
        </w:numPr>
        <w:spacing w:after="120"/>
        <w:rPr>
          <w:szCs w:val="20"/>
        </w:rPr>
      </w:pPr>
      <w:r w:rsidRPr="002C55F9">
        <w:rPr>
          <w:szCs w:val="20"/>
        </w:rPr>
        <w:t xml:space="preserve">Manage all vehicle use, crew foot traffic and all other film related activities causing impact to ground cover and vegetation to ensure minimal damage to sensitive ground cover and terrain. </w:t>
      </w:r>
    </w:p>
    <w:p w14:paraId="2F1151A6" w14:textId="77777777" w:rsidR="00C53C02" w:rsidRPr="002C55F9" w:rsidRDefault="004A51A1" w:rsidP="00C53C02">
      <w:pPr>
        <w:pStyle w:val="NoSpacing"/>
        <w:numPr>
          <w:ilvl w:val="0"/>
          <w:numId w:val="29"/>
        </w:numPr>
        <w:spacing w:after="120"/>
        <w:rPr>
          <w:szCs w:val="20"/>
        </w:rPr>
      </w:pPr>
      <w:r w:rsidRPr="002C55F9">
        <w:rPr>
          <w:szCs w:val="20"/>
        </w:rPr>
        <w:t>All crew vehicles must keep to the established vehicle access tracks and base camp areas on the site.  Care should be taken to avoid wheel ruts on wet ground.</w:t>
      </w:r>
    </w:p>
    <w:p w14:paraId="447A6FE2" w14:textId="77777777" w:rsidR="00C53C02" w:rsidRPr="002C55F9" w:rsidRDefault="004A51A1" w:rsidP="00C53C02">
      <w:pPr>
        <w:pStyle w:val="NoSpacing"/>
        <w:numPr>
          <w:ilvl w:val="0"/>
          <w:numId w:val="29"/>
        </w:numPr>
        <w:spacing w:after="120"/>
        <w:rPr>
          <w:szCs w:val="20"/>
        </w:rPr>
      </w:pPr>
      <w:r w:rsidRPr="002C55F9">
        <w:rPr>
          <w:szCs w:val="20"/>
        </w:rPr>
        <w:t>Place spill containment</w:t>
      </w:r>
      <w:r w:rsidR="004610EC">
        <w:rPr>
          <w:szCs w:val="20"/>
        </w:rPr>
        <w:t xml:space="preserve"> </w:t>
      </w:r>
      <w:r w:rsidRPr="002C55F9">
        <w:rPr>
          <w:szCs w:val="20"/>
        </w:rPr>
        <w:t>(oil drip trays and/or groundsheets) under all vehicles (including historic vehicles, prop vehicles and construction vehicles) and all generators on site.</w:t>
      </w:r>
    </w:p>
    <w:p w14:paraId="5F1A58DA" w14:textId="77777777" w:rsidR="00C53C02" w:rsidRPr="002C55F9" w:rsidRDefault="004A51A1" w:rsidP="00C53C02">
      <w:pPr>
        <w:pStyle w:val="NoSpacing"/>
        <w:numPr>
          <w:ilvl w:val="0"/>
          <w:numId w:val="29"/>
        </w:numPr>
        <w:spacing w:after="120"/>
        <w:rPr>
          <w:szCs w:val="20"/>
        </w:rPr>
      </w:pPr>
      <w:r w:rsidRPr="002C55F9">
        <w:rPr>
          <w:szCs w:val="20"/>
        </w:rPr>
        <w:t xml:space="preserve">Have spill kits available in easily accessed locations on site for immediate spill cleanup.  </w:t>
      </w:r>
    </w:p>
    <w:p w14:paraId="26D71786" w14:textId="3FA8450C" w:rsidR="00C53C02" w:rsidRPr="002C55F9" w:rsidRDefault="004A51A1" w:rsidP="00C53C02">
      <w:pPr>
        <w:pStyle w:val="NoSpacing"/>
        <w:numPr>
          <w:ilvl w:val="0"/>
          <w:numId w:val="29"/>
        </w:numPr>
        <w:spacing w:after="120"/>
        <w:rPr>
          <w:szCs w:val="20"/>
        </w:rPr>
      </w:pPr>
      <w:r w:rsidRPr="002C55F9">
        <w:rPr>
          <w:szCs w:val="20"/>
        </w:rPr>
        <w:t xml:space="preserve">Create designated site(s) for all fueling.  These sites should be in contained areas and not within close proximity of any waterway (i.e., river, stream, lake, or ocean).  </w:t>
      </w:r>
    </w:p>
    <w:p w14:paraId="1038643B" w14:textId="77777777" w:rsidR="00C53C02" w:rsidRPr="002C55F9" w:rsidRDefault="004A51A1" w:rsidP="00C53C02">
      <w:pPr>
        <w:pStyle w:val="NoSpacing"/>
        <w:numPr>
          <w:ilvl w:val="0"/>
          <w:numId w:val="29"/>
        </w:numPr>
        <w:spacing w:after="120"/>
        <w:rPr>
          <w:szCs w:val="20"/>
        </w:rPr>
      </w:pPr>
      <w:r w:rsidRPr="002C55F9">
        <w:rPr>
          <w:szCs w:val="20"/>
        </w:rPr>
        <w:t xml:space="preserve">Refuel and perform routine maintenance of construction equipment and utility vehicles within the designated refueling stations. </w:t>
      </w:r>
    </w:p>
    <w:p w14:paraId="5C40634B" w14:textId="77777777" w:rsidR="00C53C02" w:rsidRPr="002C55F9" w:rsidRDefault="004A51A1" w:rsidP="00C53C02">
      <w:pPr>
        <w:pStyle w:val="NoSpacing"/>
        <w:numPr>
          <w:ilvl w:val="0"/>
          <w:numId w:val="29"/>
        </w:numPr>
        <w:spacing w:after="120"/>
        <w:rPr>
          <w:szCs w:val="20"/>
        </w:rPr>
      </w:pPr>
      <w:r w:rsidRPr="002C55F9">
        <w:rPr>
          <w:szCs w:val="20"/>
        </w:rPr>
        <w:t xml:space="preserve">If a fuel spill occurs, the location manager must be notified immediately.  Arrangements shall be made to clean up any spill in an appropriate manner. </w:t>
      </w:r>
    </w:p>
    <w:p w14:paraId="204166E9" w14:textId="77777777" w:rsidR="00C53C02" w:rsidRPr="002C55F9" w:rsidRDefault="004A51A1" w:rsidP="00C53C02">
      <w:pPr>
        <w:pStyle w:val="NoSpacing"/>
        <w:numPr>
          <w:ilvl w:val="0"/>
          <w:numId w:val="29"/>
        </w:numPr>
        <w:spacing w:after="120"/>
      </w:pPr>
      <w:r>
        <w:t xml:space="preserve">Store all flammable liquids and fuels in approved </w:t>
      </w:r>
      <w:r w:rsidR="002C55F9">
        <w:t>containers and storage areas. S</w:t>
      </w:r>
      <w:r>
        <w:t>tore where any leakage or spill will be safely contained</w:t>
      </w:r>
      <w:r w:rsidR="00B10A5B">
        <w:t>; follow local and federal regulations regarding proper hazardous, regulated and/or universal waste</w:t>
      </w:r>
      <w:r w:rsidR="002979A6">
        <w:t xml:space="preserve"> </w:t>
      </w:r>
      <w:r w:rsidR="00B10A5B">
        <w:t>management.</w:t>
      </w:r>
    </w:p>
    <w:p w14:paraId="6131156A" w14:textId="746EE2F7" w:rsidR="3CCE9282" w:rsidRDefault="3CCE9282" w:rsidP="7BD0E6D4">
      <w:pPr>
        <w:pStyle w:val="NoSpacing"/>
        <w:numPr>
          <w:ilvl w:val="0"/>
          <w:numId w:val="29"/>
        </w:numPr>
        <w:spacing w:after="120"/>
      </w:pPr>
      <w:r>
        <w:t>Use drones instead of helicopters where possible (and where permitted).  Be sure to follow all of the local guidelines for the use of drones.</w:t>
      </w:r>
    </w:p>
    <w:p w14:paraId="673C4F51" w14:textId="77777777" w:rsidR="004A51A1" w:rsidRPr="002C55F9" w:rsidRDefault="004A51A1" w:rsidP="00C53C02">
      <w:pPr>
        <w:pStyle w:val="NoSpacing"/>
        <w:numPr>
          <w:ilvl w:val="0"/>
          <w:numId w:val="29"/>
        </w:numPr>
        <w:spacing w:after="120"/>
        <w:rPr>
          <w:szCs w:val="20"/>
        </w:rPr>
      </w:pPr>
      <w:r w:rsidRPr="002C55F9">
        <w:rPr>
          <w:szCs w:val="20"/>
        </w:rPr>
        <w:t xml:space="preserve">Use helicopters instead of cars or trucks if a location has sensitive or pristine landscapes that will be damaged by vehicles.  </w:t>
      </w:r>
    </w:p>
    <w:p w14:paraId="7C1A84B3" w14:textId="77777777" w:rsidR="00C53C02" w:rsidRPr="002C55F9" w:rsidRDefault="004A51A1" w:rsidP="002C55F9">
      <w:pPr>
        <w:pStyle w:val="NoSpacing"/>
        <w:numPr>
          <w:ilvl w:val="2"/>
          <w:numId w:val="28"/>
        </w:numPr>
        <w:spacing w:after="120"/>
        <w:rPr>
          <w:szCs w:val="20"/>
        </w:rPr>
      </w:pPr>
      <w:r w:rsidRPr="002C55F9">
        <w:rPr>
          <w:szCs w:val="20"/>
        </w:rPr>
        <w:t xml:space="preserve">Suitable landing sites close to filming areas should be located.  Aircraft engine and rotor noise should be minimized by careful landing and departure procedures, with wind-down and start-up noise to be minimized as much as possible.  </w:t>
      </w:r>
    </w:p>
    <w:p w14:paraId="6FBE6E34" w14:textId="77777777" w:rsidR="00C53C02" w:rsidRPr="002C55F9" w:rsidRDefault="004A51A1" w:rsidP="002C55F9">
      <w:pPr>
        <w:pStyle w:val="NoSpacing"/>
        <w:numPr>
          <w:ilvl w:val="2"/>
          <w:numId w:val="28"/>
        </w:numPr>
        <w:spacing w:after="120"/>
        <w:rPr>
          <w:szCs w:val="20"/>
        </w:rPr>
      </w:pPr>
      <w:bookmarkStart w:id="3" w:name="_GoBack"/>
      <w:r w:rsidRPr="002C55F9">
        <w:rPr>
          <w:szCs w:val="20"/>
        </w:rPr>
        <w:t>Helicopters should land on solid ground and in areas that are identified as having the least sensitive vegetation or wildlife present.</w:t>
      </w:r>
    </w:p>
    <w:bookmarkEnd w:id="3"/>
    <w:p w14:paraId="53253671" w14:textId="77777777" w:rsidR="00C53C02" w:rsidRPr="002C55F9" w:rsidRDefault="004A51A1" w:rsidP="004212C4">
      <w:pPr>
        <w:pStyle w:val="NoSpacing"/>
        <w:numPr>
          <w:ilvl w:val="2"/>
          <w:numId w:val="28"/>
        </w:numPr>
        <w:spacing w:after="120" w:line="276" w:lineRule="auto"/>
        <w:rPr>
          <w:szCs w:val="20"/>
        </w:rPr>
      </w:pPr>
      <w:r w:rsidRPr="002C55F9">
        <w:rPr>
          <w:szCs w:val="20"/>
        </w:rPr>
        <w:lastRenderedPageBreak/>
        <w:t>Only essential crew and camera equipment should be flown into more sensitive locations.</w:t>
      </w:r>
    </w:p>
    <w:sectPr w:rsidR="00C53C02" w:rsidRPr="002C55F9" w:rsidSect="005929FD">
      <w:headerReference w:type="even" r:id="rId15"/>
      <w:headerReference w:type="default" r:id="rId16"/>
      <w:footerReference w:type="default" r:id="rId17"/>
      <w:pgSz w:w="12240" w:h="15840"/>
      <w:pgMar w:top="1440" w:right="1440" w:bottom="1440" w:left="144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633E8" w14:textId="77777777" w:rsidR="00EA5990" w:rsidRDefault="00EA5990" w:rsidP="002B067B">
      <w:pPr>
        <w:spacing w:after="0" w:line="240" w:lineRule="auto"/>
      </w:pPr>
      <w:r>
        <w:separator/>
      </w:r>
    </w:p>
  </w:endnote>
  <w:endnote w:type="continuationSeparator" w:id="0">
    <w:p w14:paraId="43002B2F" w14:textId="77777777" w:rsidR="00EA5990" w:rsidRDefault="00EA5990" w:rsidP="002B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1B7A" w14:textId="092371D0" w:rsidR="008A71FD" w:rsidRPr="002718BE" w:rsidRDefault="007F27D4">
    <w:pPr>
      <w:pStyle w:val="Footer"/>
      <w:rPr>
        <w:color w:val="FFFFFF" w:themeColor="background1"/>
      </w:rPr>
    </w:pPr>
    <w:r w:rsidRPr="002718BE">
      <w:rPr>
        <w:noProof/>
        <w:color w:val="FFFFFF" w:themeColor="background1"/>
        <w:sz w:val="18"/>
        <w:lang w:val="en-US"/>
      </w:rPr>
      <w:drawing>
        <wp:anchor distT="0" distB="0" distL="114300" distR="114300" simplePos="0" relativeHeight="251657728" behindDoc="0" locked="0" layoutInCell="1" allowOverlap="1" wp14:anchorId="3B4E4F70" wp14:editId="07777777">
          <wp:simplePos x="0" y="0"/>
          <wp:positionH relativeFrom="column">
            <wp:posOffset>4030334</wp:posOffset>
          </wp:positionH>
          <wp:positionV relativeFrom="paragraph">
            <wp:posOffset>51051</wp:posOffset>
          </wp:positionV>
          <wp:extent cx="369138" cy="353683"/>
          <wp:effectExtent l="19050" t="0" r="0" b="0"/>
          <wp:wrapNone/>
          <wp:docPr id="3" name="Picture 3" descr="g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g-logo.png"/>
                  <pic:cNvPicPr/>
                </pic:nvPicPr>
                <pic:blipFill>
                  <a:blip r:embed="rId1">
                    <a:lum bright="70000" contrast="-70000"/>
                  </a:blip>
                  <a:srcRect r="86014"/>
                  <a:stretch>
                    <a:fillRect/>
                  </a:stretch>
                </pic:blipFill>
                <pic:spPr>
                  <a:xfrm>
                    <a:off x="0" y="0"/>
                    <a:ext cx="369138" cy="353683"/>
                  </a:xfrm>
                  <a:prstGeom prst="rect">
                    <a:avLst/>
                  </a:prstGeom>
                </pic:spPr>
              </pic:pic>
            </a:graphicData>
          </a:graphic>
        </wp:anchor>
      </w:drawing>
    </w:r>
    <w:r w:rsidR="0042033A">
      <w:rPr>
        <w:noProof/>
        <w:color w:val="FFFFFF" w:themeColor="background1"/>
        <w:sz w:val="18"/>
        <w:lang w:val="en-US"/>
      </w:rPr>
      <mc:AlternateContent>
        <mc:Choice Requires="wps">
          <w:drawing>
            <wp:anchor distT="0" distB="0" distL="114300" distR="114300" simplePos="0" relativeHeight="251665408" behindDoc="0" locked="0" layoutInCell="1" allowOverlap="1" wp14:anchorId="6282B9D7" wp14:editId="07777777">
              <wp:simplePos x="0" y="0"/>
              <wp:positionH relativeFrom="column">
                <wp:posOffset>4410710</wp:posOffset>
              </wp:positionH>
              <wp:positionV relativeFrom="paragraph">
                <wp:posOffset>76200</wp:posOffset>
              </wp:positionV>
              <wp:extent cx="2245360" cy="306705"/>
              <wp:effectExtent l="635" t="127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3C097" w14:textId="77777777" w:rsidR="007F27D4" w:rsidRPr="007F27D4" w:rsidRDefault="007F27D4">
                          <w:pPr>
                            <w:rPr>
                              <w:b/>
                              <w:color w:val="FFFFFF" w:themeColor="background1"/>
                            </w:rPr>
                          </w:pPr>
                          <w:r w:rsidRPr="007F27D4">
                            <w:rPr>
                              <w:b/>
                              <w:color w:val="FFFFFF" w:themeColor="background1"/>
                            </w:rPr>
                            <w:t>www.greenproductionguide.com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183F8CCC">
            <v:shapetype id="_x0000_t202" coordsize="21600,21600" o:spt="202" path="m,l,21600r21600,l21600,xe">
              <v:stroke joinstyle="miter"/>
              <v:path gradientshapeok="t" o:connecttype="rect"/>
            </v:shapetype>
            <v:shape id="Text Box 6" style="position:absolute;margin-left:347.3pt;margin-top:6pt;width:176.8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uL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">
              <v:textbox>
                <w:txbxContent>
                  <w:p w:rsidRPr="007F27D4" w:rsidR="007F27D4" w:rsidRDefault="007F27D4" w14:paraId="5F8B9A9A" wp14:textId="77777777">
                    <w:pPr>
                      <w:rPr>
                        <w:b/>
                        <w:color w:val="FFFFFF" w:themeColor="background1"/>
                      </w:rPr>
                    </w:pPr>
                    <w:r w:rsidRPr="007F27D4">
                      <w:rPr>
                        <w:b/>
                        <w:color w:val="FFFFFF" w:themeColor="background1"/>
                      </w:rPr>
                      <w:t>www.greenproductionguide.com</w:t>
                    </w:r>
                  </w:p>
                </w:txbxContent>
              </v:textbox>
            </v:shape>
          </w:pict>
        </mc:Fallback>
      </mc:AlternateContent>
    </w:r>
    <w:r w:rsidR="0042033A">
      <w:rPr>
        <w:noProof/>
        <w:color w:val="FFFFFF" w:themeColor="background1"/>
        <w:sz w:val="18"/>
        <w:lang w:val="en-US"/>
      </w:rPr>
      <mc:AlternateContent>
        <mc:Choice Requires="wps">
          <w:drawing>
            <wp:anchor distT="0" distB="0" distL="114300" distR="114300" simplePos="0" relativeHeight="251661312" behindDoc="0" locked="1" layoutInCell="1" allowOverlap="1" wp14:anchorId="395A772F" wp14:editId="07777777">
              <wp:simplePos x="0" y="0"/>
              <wp:positionH relativeFrom="column">
                <wp:posOffset>-938530</wp:posOffset>
              </wp:positionH>
              <wp:positionV relativeFrom="paragraph">
                <wp:posOffset>-316230</wp:posOffset>
              </wp:positionV>
              <wp:extent cx="7796530" cy="264795"/>
              <wp:effectExtent l="4445" t="0" r="0"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264795"/>
                      </a:xfrm>
                      <a:prstGeom prst="rect">
                        <a:avLst/>
                      </a:prstGeom>
                      <a:solidFill>
                        <a:srgbClr val="C6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2F84A0C5">
            <v:rect id="Rectangle 4" style="position:absolute;margin-left:-73.9pt;margin-top:-24.9pt;width:613.9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6bebe" stroked="f" w14:anchorId="305FF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">
              <w10:anchorlock/>
            </v:rect>
          </w:pict>
        </mc:Fallback>
      </mc:AlternateContent>
    </w:r>
    <w:r w:rsidR="0042033A">
      <w:rPr>
        <w:noProof/>
        <w:color w:val="FFFFFF" w:themeColor="background1"/>
        <w:sz w:val="18"/>
        <w:lang w:val="en-US"/>
      </w:rPr>
      <mc:AlternateContent>
        <mc:Choice Requires="wps">
          <w:drawing>
            <wp:anchor distT="0" distB="0" distL="114300" distR="114300" simplePos="0" relativeHeight="251658239" behindDoc="1" locked="1" layoutInCell="1" allowOverlap="1" wp14:anchorId="1E1D332D" wp14:editId="07777777">
              <wp:simplePos x="0" y="0"/>
              <wp:positionH relativeFrom="column">
                <wp:posOffset>-1173480</wp:posOffset>
              </wp:positionH>
              <wp:positionV relativeFrom="paragraph">
                <wp:posOffset>-51435</wp:posOffset>
              </wp:positionV>
              <wp:extent cx="8084820" cy="794385"/>
              <wp:effectExtent l="0" t="0"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4820" cy="794385"/>
                      </a:xfrm>
                      <a:prstGeom prst="rect">
                        <a:avLst/>
                      </a:prstGeom>
                      <a:solidFill>
                        <a:srgbClr val="6472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7658F5D6">
            <v:rect id="Rectangle 3" style="position:absolute;margin-left:-92.4pt;margin-top:-4.05pt;width:636.6pt;height:6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647272" stroked="f" w14:anchorId="7E013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">
              <w10:anchorlock/>
            </v:rect>
          </w:pict>
        </mc:Fallback>
      </mc:AlternateContent>
    </w:r>
    <w:r w:rsidR="00C86B5D" w:rsidRPr="7BD0E6D4">
      <w:rPr>
        <w:color w:val="FFFFFF" w:themeColor="background1"/>
        <w:sz w:val="18"/>
        <w:szCs w:val="18"/>
      </w:rPr>
      <w:t>V</w:t>
    </w:r>
    <w:r w:rsidR="00C86B5D">
      <w:rPr>
        <w:color w:val="FFFFFF" w:themeColor="background1"/>
        <w:sz w:val="18"/>
        <w:szCs w:val="18"/>
      </w:rPr>
      <w:t>2</w:t>
    </w:r>
    <w:r w:rsidR="7BD0E6D4" w:rsidRPr="7BD0E6D4">
      <w:rPr>
        <w:color w:val="FFFFFF" w:themeColor="background1"/>
        <w:sz w:val="18"/>
        <w:szCs w:val="18"/>
      </w:rPr>
      <w:t>_</w:t>
    </w:r>
    <w:r w:rsidR="00C86B5D">
      <w:rPr>
        <w:color w:val="FFFFFF" w:themeColor="background1"/>
        <w:sz w:val="18"/>
        <w:szCs w:val="18"/>
      </w:rPr>
      <w:t>June2020</w:t>
    </w:r>
    <w:r w:rsidRPr="002718BE">
      <w:rPr>
        <w:color w:val="FFFFFF" w:themeColor="background1"/>
      </w:rPr>
      <w:tab/>
    </w:r>
    <w:r w:rsidRPr="002718BE">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76DD" w14:textId="77777777" w:rsidR="00EA5990" w:rsidRDefault="00EA5990" w:rsidP="002B067B">
      <w:pPr>
        <w:spacing w:after="0" w:line="240" w:lineRule="auto"/>
      </w:pPr>
      <w:r>
        <w:separator/>
      </w:r>
    </w:p>
  </w:footnote>
  <w:footnote w:type="continuationSeparator" w:id="0">
    <w:p w14:paraId="566F13BD" w14:textId="77777777" w:rsidR="00EA5990" w:rsidRDefault="00EA5990" w:rsidP="002B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E1658B" w:rsidRDefault="004743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6C8B" w14:textId="77777777" w:rsidR="008A71FD" w:rsidRPr="002718BE" w:rsidRDefault="005929FD" w:rsidP="002718BE">
    <w:pPr>
      <w:pStyle w:val="Heading1"/>
      <w:ind w:left="90"/>
      <w:rPr>
        <w:rFonts w:ascii="Arial Black" w:hAnsi="Arial Black"/>
        <w:color w:val="7F7F7F" w:themeColor="text1" w:themeTint="80"/>
        <w:sz w:val="40"/>
        <w:szCs w:val="40"/>
      </w:rPr>
    </w:pPr>
    <w:r>
      <w:rPr>
        <w:noProof/>
      </w:rPr>
      <w:drawing>
        <wp:anchor distT="0" distB="0" distL="114300" distR="114300" simplePos="0" relativeHeight="251653632" behindDoc="0" locked="0" layoutInCell="1" allowOverlap="1" wp14:anchorId="42FE1832" wp14:editId="07777777">
          <wp:simplePos x="0" y="0"/>
          <wp:positionH relativeFrom="column">
            <wp:posOffset>-396815</wp:posOffset>
          </wp:positionH>
          <wp:positionV relativeFrom="paragraph">
            <wp:posOffset>390213</wp:posOffset>
          </wp:positionV>
          <wp:extent cx="828136" cy="828136"/>
          <wp:effectExtent l="0" t="0" r="0" b="0"/>
          <wp:wrapNone/>
          <wp:docPr id="1" name="Picture 0" descr="placehol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2).png"/>
                  <pic:cNvPicPr/>
                </pic:nvPicPr>
                <pic:blipFill>
                  <a:blip r:embed="rId1"/>
                  <a:stretch>
                    <a:fillRect/>
                  </a:stretch>
                </pic:blipFill>
                <pic:spPr>
                  <a:xfrm>
                    <a:off x="0" y="0"/>
                    <a:ext cx="828136" cy="828136"/>
                  </a:xfrm>
                  <a:prstGeom prst="rect">
                    <a:avLst/>
                  </a:prstGeom>
                </pic:spPr>
              </pic:pic>
            </a:graphicData>
          </a:graphic>
        </wp:anchor>
      </w:drawing>
    </w:r>
    <w:r w:rsidR="0042033A">
      <w:rPr>
        <w:rFonts w:asciiTheme="minorHAnsi" w:hAnsiTheme="minorHAnsi"/>
        <w:noProof/>
      </w:rPr>
      <mc:AlternateContent>
        <mc:Choice Requires="wps">
          <w:drawing>
            <wp:anchor distT="0" distB="0" distL="114300" distR="114300" simplePos="0" relativeHeight="251663360" behindDoc="1" locked="0" layoutInCell="1" allowOverlap="1" wp14:anchorId="6397DDDB" wp14:editId="07777777">
              <wp:simplePos x="0" y="0"/>
              <wp:positionH relativeFrom="column">
                <wp:posOffset>-471170</wp:posOffset>
              </wp:positionH>
              <wp:positionV relativeFrom="paragraph">
                <wp:posOffset>1069975</wp:posOffset>
              </wp:positionV>
              <wp:extent cx="923925" cy="257175"/>
              <wp:effectExtent l="62230" t="26670" r="71120" b="2095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3925" cy="257175"/>
                      </a:xfrm>
                      <a:custGeom>
                        <a:avLst/>
                        <a:gdLst>
                          <a:gd name="T0" fmla="*/ 808434 w 21600"/>
                          <a:gd name="T1" fmla="*/ 128588 h 21600"/>
                          <a:gd name="T2" fmla="*/ 461963 w 21600"/>
                          <a:gd name="T3" fmla="*/ 257175 h 21600"/>
                          <a:gd name="T4" fmla="*/ 115491 w 21600"/>
                          <a:gd name="T5" fmla="*/ 128588 h 21600"/>
                          <a:gd name="T6" fmla="*/ 461963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38100">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1F6AF3D5">
            <v:shape id="AutoShape 5" style="position:absolute;margin-left:-37.1pt;margin-top:84.25pt;width:72.75pt;height:20.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strokecolor="gray [1629]" strokeweight="3pt" path="m,l5400,21600r108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" w14:anchorId="09434DBD">
              <v:stroke joinstyle="miter"/>
              <v:path textboxrect="4500,4500,17100,17100" o:connecttype="custom" o:connectlocs="34580203,1531001;19760147,3061990;4940047,1531001;19760147,0" o:connectangles="0,0,0,0"/>
            </v:shape>
          </w:pict>
        </mc:Fallback>
      </mc:AlternateContent>
    </w:r>
    <w:r w:rsidR="0042033A">
      <w:rPr>
        <w:rFonts w:asciiTheme="minorHAnsi" w:hAnsiTheme="minorHAnsi"/>
        <w:noProof/>
      </w:rPr>
      <mc:AlternateContent>
        <mc:Choice Requires="wps">
          <w:drawing>
            <wp:anchor distT="0" distB="0" distL="114300" distR="114300" simplePos="0" relativeHeight="251657215" behindDoc="0" locked="1" layoutInCell="1" allowOverlap="1" wp14:anchorId="25FABE9A" wp14:editId="07777777">
              <wp:simplePos x="0" y="0"/>
              <wp:positionH relativeFrom="column">
                <wp:posOffset>-1173480</wp:posOffset>
              </wp:positionH>
              <wp:positionV relativeFrom="paragraph">
                <wp:posOffset>-576580</wp:posOffset>
              </wp:positionV>
              <wp:extent cx="8084820" cy="368935"/>
              <wp:effectExtent l="0" t="0" r="3810" b="31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4820" cy="368935"/>
                      </a:xfrm>
                      <a:prstGeom prst="rect">
                        <a:avLst/>
                      </a:prstGeom>
                      <a:solidFill>
                        <a:srgbClr val="6472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2D2130E7">
            <v:rect id="Rectangle 2" style="position:absolute;margin-left:-92.4pt;margin-top:-45.4pt;width:636.6pt;height:29.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647272" stroked="f" w14:anchorId="35EC4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">
              <w10:anchorlock/>
            </v:rect>
          </w:pict>
        </mc:Fallback>
      </mc:AlternateContent>
    </w:r>
    <w:r w:rsidR="0042033A">
      <w:rPr>
        <w:rFonts w:asciiTheme="minorHAnsi" w:hAnsiTheme="minorHAnsi"/>
        <w:noProof/>
      </w:rPr>
      <mc:AlternateContent>
        <mc:Choice Requires="wps">
          <w:drawing>
            <wp:anchor distT="0" distB="0" distL="114300" distR="114300" simplePos="0" relativeHeight="251659264" behindDoc="0" locked="1" layoutInCell="1" allowOverlap="1" wp14:anchorId="4DC3AE17" wp14:editId="07777777">
              <wp:simplePos x="0" y="0"/>
              <wp:positionH relativeFrom="column">
                <wp:posOffset>-938530</wp:posOffset>
              </wp:positionH>
              <wp:positionV relativeFrom="paragraph">
                <wp:posOffset>-337820</wp:posOffset>
              </wp:positionV>
              <wp:extent cx="7796530" cy="215900"/>
              <wp:effectExtent l="4445" t="0" r="0" b="317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215900"/>
                      </a:xfrm>
                      <a:prstGeom prst="rect">
                        <a:avLst/>
                      </a:prstGeom>
                      <a:solidFill>
                        <a:srgbClr val="C6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http://schemas.openxmlformats.org/drawingml/2006/main" xmlns:pic="http://schemas.openxmlformats.org/drawingml/2006/picture" xmlns:a14="http://schemas.microsoft.com/office/drawing/2010/main" xmlns:wp14="http://schemas.microsoft.com/office/word/2010/wordml">
          <w:pict w14:anchorId="4BB259BA">
            <v:rect id="Rectangle 1" style="position:absolute;margin-left:-73.9pt;margin-top:-26.6pt;width:613.9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6bebe" stroked="f" w14:anchorId="33E2B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">
              <w10:anchorlock/>
            </v:rect>
          </w:pict>
        </mc:Fallback>
      </mc:AlternateContent>
    </w:r>
    <w:r w:rsidR="7BD0E6D4">
      <w:rPr>
        <w:rFonts w:ascii="Arial Black" w:hAnsi="Arial Black"/>
        <w:color w:val="7F7F7F" w:themeColor="text1" w:themeTint="80"/>
        <w:sz w:val="40"/>
        <w:szCs w:val="40"/>
      </w:rPr>
      <w:t xml:space="preserve">        </w:t>
    </w:r>
    <w:r w:rsidR="7BD0E6D4" w:rsidRPr="002718BE">
      <w:rPr>
        <w:rFonts w:ascii="Arial Black" w:hAnsi="Arial Black"/>
        <w:color w:val="7F7F7F" w:themeColor="text1" w:themeTint="80"/>
        <w:sz w:val="40"/>
        <w:szCs w:val="40"/>
      </w:rPr>
      <w:t xml:space="preserve">LOCATIONS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AFFA6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2.75pt;height:192.75pt" o:bullet="t">
        <v:imagedata r:id="rId1" o:title="leaf-256"/>
      </v:shape>
    </w:pict>
  </w:numPicBullet>
  <w:numPicBullet w:numPicBulletId="1">
    <w:pict>
      <v:shape id="_x0000_i1034" type="#_x0000_t75" style="width:170.25pt;height:167.25pt" o:bullet="t">
        <v:imagedata r:id="rId2" o:title="images"/>
      </v:shape>
    </w:pict>
  </w:numPicBullet>
  <w:numPicBullet w:numPicBulletId="2">
    <w:pict>
      <v:shape id="_x0000_i1035" type="#_x0000_t75" style="width:192.75pt;height:192.75pt" o:bullet="t">
        <v:imagedata r:id="rId3" o:title="leaf-xxl"/>
      </v:shape>
    </w:pict>
  </w:numPicBullet>
  <w:numPicBullet w:numPicBulletId="3">
    <w:pict>
      <v:shape id="_x0000_i1036" type="#_x0000_t75" style="width:192.75pt;height:192.75pt" o:bullet="t">
        <v:imagedata r:id="rId4" o:title="Leaf_256x256-32"/>
      </v:shape>
    </w:pict>
  </w:numPicBullet>
  <w:numPicBullet w:numPicBulletId="4">
    <w:pict>
      <v:shape id="_x0000_i1037" type="#_x0000_t75" style="width:112.5pt;height:112.5pt" o:bullet="t">
        <v:imagedata r:id="rId5" o:title="leaf_grey_icon"/>
      </v:shape>
    </w:pict>
  </w:numPicBullet>
  <w:numPicBullet w:numPicBulletId="5">
    <w:pict>
      <v:shape id="_x0000_i1038" type="#_x0000_t75" style="width:112.5pt;height:112.5pt" o:bullet="t">
        <v:imagedata r:id="rId6" o:title="leaf_icon"/>
      </v:shape>
    </w:pict>
  </w:numPicBullet>
  <w:numPicBullet w:numPicBulletId="6">
    <w:pict>
      <v:shape id="_x0000_i1039" type="#_x0000_t75" style="width:204.75pt;height:204.75pt" o:bullet="t">
        <v:imagedata r:id="rId7" o:title="leaf"/>
      </v:shape>
    </w:pict>
  </w:numPicBullet>
  <w:abstractNum w:abstractNumId="0" w15:restartNumberingAfterBreak="0">
    <w:nsid w:val="019E3951"/>
    <w:multiLevelType w:val="hybridMultilevel"/>
    <w:tmpl w:val="AF70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D6251"/>
    <w:multiLevelType w:val="hybridMultilevel"/>
    <w:tmpl w:val="D9169FB6"/>
    <w:lvl w:ilvl="0" w:tplc="10FA9A0E">
      <w:start w:val="1"/>
      <w:numFmt w:val="bullet"/>
      <w:lvlText w:val=""/>
      <w:lvlJc w:val="left"/>
      <w:pPr>
        <w:ind w:left="720" w:hanging="360"/>
      </w:pPr>
      <w:rPr>
        <w:rFonts w:ascii="Wingdings" w:hAnsi="Wingdings" w:hint="default"/>
        <w:color w:val="595959" w:themeColor="text1" w:themeTint="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91183"/>
    <w:multiLevelType w:val="hybridMultilevel"/>
    <w:tmpl w:val="FAD68E36"/>
    <w:lvl w:ilvl="0" w:tplc="10FA9A0E">
      <w:start w:val="1"/>
      <w:numFmt w:val="bullet"/>
      <w:lvlText w:val=""/>
      <w:lvlJc w:val="left"/>
      <w:pPr>
        <w:ind w:left="720" w:hanging="360"/>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25346"/>
    <w:multiLevelType w:val="hybridMultilevel"/>
    <w:tmpl w:val="F6C8F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F44164"/>
    <w:multiLevelType w:val="hybridMultilevel"/>
    <w:tmpl w:val="E8EA0458"/>
    <w:lvl w:ilvl="0" w:tplc="10FA9A0E">
      <w:start w:val="1"/>
      <w:numFmt w:val="bullet"/>
      <w:lvlText w:val=""/>
      <w:lvlJc w:val="left"/>
      <w:pPr>
        <w:ind w:left="1800" w:hanging="360"/>
      </w:pPr>
      <w:rPr>
        <w:rFonts w:ascii="Wingdings" w:hAnsi="Wingdings" w:hint="default"/>
        <w:color w:val="595959" w:themeColor="text1" w:themeTint="A6"/>
      </w:rPr>
    </w:lvl>
    <w:lvl w:ilvl="1" w:tplc="10090003">
      <w:start w:val="1"/>
      <w:numFmt w:val="bullet"/>
      <w:lvlText w:val="o"/>
      <w:lvlJc w:val="left"/>
      <w:pPr>
        <w:ind w:left="1386" w:hanging="360"/>
      </w:pPr>
      <w:rPr>
        <w:rFonts w:ascii="Courier New" w:hAnsi="Courier New" w:cs="Courier New" w:hint="default"/>
      </w:rPr>
    </w:lvl>
    <w:lvl w:ilvl="2" w:tplc="10090005" w:tentative="1">
      <w:start w:val="1"/>
      <w:numFmt w:val="bullet"/>
      <w:lvlText w:val=""/>
      <w:lvlJc w:val="left"/>
      <w:pPr>
        <w:ind w:left="2106" w:hanging="360"/>
      </w:pPr>
      <w:rPr>
        <w:rFonts w:ascii="Wingdings" w:hAnsi="Wingdings" w:hint="default"/>
      </w:rPr>
    </w:lvl>
    <w:lvl w:ilvl="3" w:tplc="10090001" w:tentative="1">
      <w:start w:val="1"/>
      <w:numFmt w:val="bullet"/>
      <w:lvlText w:val=""/>
      <w:lvlJc w:val="left"/>
      <w:pPr>
        <w:ind w:left="2826" w:hanging="360"/>
      </w:pPr>
      <w:rPr>
        <w:rFonts w:ascii="Symbol" w:hAnsi="Symbol" w:hint="default"/>
      </w:rPr>
    </w:lvl>
    <w:lvl w:ilvl="4" w:tplc="10090003" w:tentative="1">
      <w:start w:val="1"/>
      <w:numFmt w:val="bullet"/>
      <w:lvlText w:val="o"/>
      <w:lvlJc w:val="left"/>
      <w:pPr>
        <w:ind w:left="3546" w:hanging="360"/>
      </w:pPr>
      <w:rPr>
        <w:rFonts w:ascii="Courier New" w:hAnsi="Courier New" w:cs="Courier New" w:hint="default"/>
      </w:rPr>
    </w:lvl>
    <w:lvl w:ilvl="5" w:tplc="10090005" w:tentative="1">
      <w:start w:val="1"/>
      <w:numFmt w:val="bullet"/>
      <w:lvlText w:val=""/>
      <w:lvlJc w:val="left"/>
      <w:pPr>
        <w:ind w:left="4266" w:hanging="360"/>
      </w:pPr>
      <w:rPr>
        <w:rFonts w:ascii="Wingdings" w:hAnsi="Wingdings" w:hint="default"/>
      </w:rPr>
    </w:lvl>
    <w:lvl w:ilvl="6" w:tplc="10090001" w:tentative="1">
      <w:start w:val="1"/>
      <w:numFmt w:val="bullet"/>
      <w:lvlText w:val=""/>
      <w:lvlJc w:val="left"/>
      <w:pPr>
        <w:ind w:left="4986" w:hanging="360"/>
      </w:pPr>
      <w:rPr>
        <w:rFonts w:ascii="Symbol" w:hAnsi="Symbol" w:hint="default"/>
      </w:rPr>
    </w:lvl>
    <w:lvl w:ilvl="7" w:tplc="10090003" w:tentative="1">
      <w:start w:val="1"/>
      <w:numFmt w:val="bullet"/>
      <w:lvlText w:val="o"/>
      <w:lvlJc w:val="left"/>
      <w:pPr>
        <w:ind w:left="5706" w:hanging="360"/>
      </w:pPr>
      <w:rPr>
        <w:rFonts w:ascii="Courier New" w:hAnsi="Courier New" w:cs="Courier New" w:hint="default"/>
      </w:rPr>
    </w:lvl>
    <w:lvl w:ilvl="8" w:tplc="10090005" w:tentative="1">
      <w:start w:val="1"/>
      <w:numFmt w:val="bullet"/>
      <w:lvlText w:val=""/>
      <w:lvlJc w:val="left"/>
      <w:pPr>
        <w:ind w:left="6426" w:hanging="360"/>
      </w:pPr>
      <w:rPr>
        <w:rFonts w:ascii="Wingdings" w:hAnsi="Wingdings" w:hint="default"/>
      </w:rPr>
    </w:lvl>
  </w:abstractNum>
  <w:abstractNum w:abstractNumId="5" w15:restartNumberingAfterBreak="0">
    <w:nsid w:val="2CF57780"/>
    <w:multiLevelType w:val="hybridMultilevel"/>
    <w:tmpl w:val="756E58B4"/>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6" w15:restartNumberingAfterBreak="0">
    <w:nsid w:val="2D3468F7"/>
    <w:multiLevelType w:val="hybridMultilevel"/>
    <w:tmpl w:val="9CCCC6E8"/>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7" w15:restartNumberingAfterBreak="0">
    <w:nsid w:val="2D4D1578"/>
    <w:multiLevelType w:val="multilevel"/>
    <w:tmpl w:val="82F0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4AEF"/>
    <w:multiLevelType w:val="hybridMultilevel"/>
    <w:tmpl w:val="EB002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4747D5"/>
    <w:multiLevelType w:val="hybridMultilevel"/>
    <w:tmpl w:val="0FACBFF4"/>
    <w:lvl w:ilvl="0" w:tplc="E9E0F126">
      <w:start w:val="1"/>
      <w:numFmt w:val="bullet"/>
      <w:lvlText w:val=""/>
      <w:lvlPicBulletId w:val="6"/>
      <w:lvlJc w:val="left"/>
      <w:pPr>
        <w:ind w:left="1854" w:hanging="360"/>
      </w:pPr>
      <w:rPr>
        <w:rFonts w:ascii="Symbol" w:hAnsi="Symbol" w:hint="default"/>
        <w:color w:val="auto"/>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0" w15:restartNumberingAfterBreak="0">
    <w:nsid w:val="385835AA"/>
    <w:multiLevelType w:val="hybridMultilevel"/>
    <w:tmpl w:val="FB22D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7C0E23"/>
    <w:multiLevelType w:val="hybridMultilevel"/>
    <w:tmpl w:val="A378C09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1386" w:hanging="360"/>
      </w:pPr>
      <w:rPr>
        <w:rFonts w:ascii="Courier New" w:hAnsi="Courier New" w:cs="Courier New" w:hint="default"/>
      </w:rPr>
    </w:lvl>
    <w:lvl w:ilvl="2" w:tplc="10090005">
      <w:start w:val="1"/>
      <w:numFmt w:val="bullet"/>
      <w:lvlText w:val=""/>
      <w:lvlJc w:val="left"/>
      <w:pPr>
        <w:ind w:left="2106" w:hanging="360"/>
      </w:pPr>
      <w:rPr>
        <w:rFonts w:ascii="Wingdings" w:hAnsi="Wingdings" w:hint="default"/>
      </w:rPr>
    </w:lvl>
    <w:lvl w:ilvl="3" w:tplc="E9E0F126">
      <w:start w:val="1"/>
      <w:numFmt w:val="bullet"/>
      <w:lvlText w:val=""/>
      <w:lvlPicBulletId w:val="6"/>
      <w:lvlJc w:val="left"/>
      <w:pPr>
        <w:ind w:left="2826" w:hanging="360"/>
      </w:pPr>
      <w:rPr>
        <w:rFonts w:ascii="Symbol" w:hAnsi="Symbol" w:hint="default"/>
        <w:color w:val="auto"/>
      </w:rPr>
    </w:lvl>
    <w:lvl w:ilvl="4" w:tplc="10090003" w:tentative="1">
      <w:start w:val="1"/>
      <w:numFmt w:val="bullet"/>
      <w:lvlText w:val="o"/>
      <w:lvlJc w:val="left"/>
      <w:pPr>
        <w:ind w:left="3546" w:hanging="360"/>
      </w:pPr>
      <w:rPr>
        <w:rFonts w:ascii="Courier New" w:hAnsi="Courier New" w:cs="Courier New" w:hint="default"/>
      </w:rPr>
    </w:lvl>
    <w:lvl w:ilvl="5" w:tplc="10090005" w:tentative="1">
      <w:start w:val="1"/>
      <w:numFmt w:val="bullet"/>
      <w:lvlText w:val=""/>
      <w:lvlJc w:val="left"/>
      <w:pPr>
        <w:ind w:left="4266" w:hanging="360"/>
      </w:pPr>
      <w:rPr>
        <w:rFonts w:ascii="Wingdings" w:hAnsi="Wingdings" w:hint="default"/>
      </w:rPr>
    </w:lvl>
    <w:lvl w:ilvl="6" w:tplc="10090001" w:tentative="1">
      <w:start w:val="1"/>
      <w:numFmt w:val="bullet"/>
      <w:lvlText w:val=""/>
      <w:lvlJc w:val="left"/>
      <w:pPr>
        <w:ind w:left="4986" w:hanging="360"/>
      </w:pPr>
      <w:rPr>
        <w:rFonts w:ascii="Symbol" w:hAnsi="Symbol" w:hint="default"/>
      </w:rPr>
    </w:lvl>
    <w:lvl w:ilvl="7" w:tplc="10090003" w:tentative="1">
      <w:start w:val="1"/>
      <w:numFmt w:val="bullet"/>
      <w:lvlText w:val="o"/>
      <w:lvlJc w:val="left"/>
      <w:pPr>
        <w:ind w:left="5706" w:hanging="360"/>
      </w:pPr>
      <w:rPr>
        <w:rFonts w:ascii="Courier New" w:hAnsi="Courier New" w:cs="Courier New" w:hint="default"/>
      </w:rPr>
    </w:lvl>
    <w:lvl w:ilvl="8" w:tplc="10090005" w:tentative="1">
      <w:start w:val="1"/>
      <w:numFmt w:val="bullet"/>
      <w:lvlText w:val=""/>
      <w:lvlJc w:val="left"/>
      <w:pPr>
        <w:ind w:left="6426" w:hanging="360"/>
      </w:pPr>
      <w:rPr>
        <w:rFonts w:ascii="Wingdings" w:hAnsi="Wingdings" w:hint="default"/>
      </w:rPr>
    </w:lvl>
  </w:abstractNum>
  <w:abstractNum w:abstractNumId="12" w15:restartNumberingAfterBreak="0">
    <w:nsid w:val="3C4B5003"/>
    <w:multiLevelType w:val="hybridMultilevel"/>
    <w:tmpl w:val="9CCCC6E8"/>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3" w15:restartNumberingAfterBreak="0">
    <w:nsid w:val="3D1B6915"/>
    <w:multiLevelType w:val="hybridMultilevel"/>
    <w:tmpl w:val="02467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9E0F126">
      <w:start w:val="1"/>
      <w:numFmt w:val="bullet"/>
      <w:lvlText w:val=""/>
      <w:lvlPicBulletId w:val="6"/>
      <w:lvlJc w:val="left"/>
      <w:pPr>
        <w:ind w:left="1800" w:hanging="360"/>
      </w:pPr>
      <w:rPr>
        <w:rFonts w:ascii="Symbol" w:hAnsi="Symbol" w:hint="default"/>
        <w:color w:val="auto"/>
      </w:rPr>
    </w:lvl>
    <w:lvl w:ilvl="3" w:tplc="E9E0F126">
      <w:start w:val="1"/>
      <w:numFmt w:val="bullet"/>
      <w:lvlText w:val=""/>
      <w:lvlPicBulletId w:val="6"/>
      <w:lvlJc w:val="left"/>
      <w:pPr>
        <w:ind w:left="2520" w:hanging="360"/>
      </w:pPr>
      <w:rPr>
        <w:rFonts w:ascii="Symbol" w:hAnsi="Symbol" w:hint="default"/>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9666DA"/>
    <w:multiLevelType w:val="multilevel"/>
    <w:tmpl w:val="03BC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046CD"/>
    <w:multiLevelType w:val="hybridMultilevel"/>
    <w:tmpl w:val="31F861C8"/>
    <w:lvl w:ilvl="0" w:tplc="FE98BD2E">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6" w15:restartNumberingAfterBreak="0">
    <w:nsid w:val="4A612302"/>
    <w:multiLevelType w:val="hybridMultilevel"/>
    <w:tmpl w:val="6032E60A"/>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7" w15:restartNumberingAfterBreak="0">
    <w:nsid w:val="50DF2F9D"/>
    <w:multiLevelType w:val="hybridMultilevel"/>
    <w:tmpl w:val="51AA722E"/>
    <w:lvl w:ilvl="0" w:tplc="CFB4BF2E">
      <w:start w:val="1"/>
      <w:numFmt w:val="bullet"/>
      <w:lvlText w:val=""/>
      <w:lvlPicBulletId w:val="6"/>
      <w:lvlJc w:val="left"/>
      <w:pPr>
        <w:ind w:left="1854" w:hanging="360"/>
      </w:pPr>
      <w:rPr>
        <w:rFonts w:ascii="Symbol" w:hAnsi="Symbol" w:hint="default"/>
        <w:color w:val="auto"/>
        <w:sz w:val="24"/>
      </w:rPr>
    </w:lvl>
    <w:lvl w:ilvl="1" w:tplc="10090003">
      <w:start w:val="1"/>
      <w:numFmt w:val="bullet"/>
      <w:lvlText w:val="o"/>
      <w:lvlJc w:val="left"/>
      <w:pPr>
        <w:ind w:left="2574" w:hanging="360"/>
      </w:pPr>
      <w:rPr>
        <w:rFonts w:ascii="Courier New" w:hAnsi="Courier New" w:cs="Courier New" w:hint="default"/>
      </w:rPr>
    </w:lvl>
    <w:lvl w:ilvl="2" w:tplc="10090005">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8" w15:restartNumberingAfterBreak="0">
    <w:nsid w:val="513640E2"/>
    <w:multiLevelType w:val="hybridMultilevel"/>
    <w:tmpl w:val="9468FCBA"/>
    <w:lvl w:ilvl="0" w:tplc="2444C63C">
      <w:start w:val="1"/>
      <w:numFmt w:val="bullet"/>
      <w:lvlText w:val=""/>
      <w:lvlJc w:val="left"/>
      <w:pPr>
        <w:ind w:left="1854" w:hanging="360"/>
      </w:pPr>
      <w:rPr>
        <w:rFonts w:ascii="Symbol" w:hAnsi="Symbol" w:hint="default"/>
        <w:color w:val="auto"/>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9" w15:restartNumberingAfterBreak="0">
    <w:nsid w:val="52DB59A8"/>
    <w:multiLevelType w:val="hybridMultilevel"/>
    <w:tmpl w:val="80969BE4"/>
    <w:lvl w:ilvl="0" w:tplc="E9E0F126">
      <w:start w:val="1"/>
      <w:numFmt w:val="bullet"/>
      <w:lvlText w:val=""/>
      <w:lvlPicBulletId w:val="6"/>
      <w:lvlJc w:val="left"/>
      <w:pPr>
        <w:ind w:left="1854" w:hanging="360"/>
      </w:pPr>
      <w:rPr>
        <w:rFonts w:ascii="Symbol" w:hAnsi="Symbol" w:hint="default"/>
        <w:color w:val="auto"/>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0" w15:restartNumberingAfterBreak="0">
    <w:nsid w:val="60143910"/>
    <w:multiLevelType w:val="hybridMultilevel"/>
    <w:tmpl w:val="AF90DDD4"/>
    <w:lvl w:ilvl="0" w:tplc="10FA9A0E">
      <w:start w:val="1"/>
      <w:numFmt w:val="bullet"/>
      <w:lvlText w:val=""/>
      <w:lvlJc w:val="left"/>
      <w:pPr>
        <w:ind w:left="1854" w:hanging="360"/>
      </w:pPr>
      <w:rPr>
        <w:rFonts w:ascii="Wingdings" w:hAnsi="Wingdings" w:hint="default"/>
        <w:color w:val="595959" w:themeColor="text1" w:themeTint="A6"/>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1" w15:restartNumberingAfterBreak="0">
    <w:nsid w:val="617C1396"/>
    <w:multiLevelType w:val="hybridMultilevel"/>
    <w:tmpl w:val="F306B500"/>
    <w:lvl w:ilvl="0" w:tplc="10FA9A0E">
      <w:start w:val="1"/>
      <w:numFmt w:val="bullet"/>
      <w:lvlText w:val=""/>
      <w:lvlJc w:val="left"/>
      <w:pPr>
        <w:ind w:left="1800" w:hanging="360"/>
      </w:pPr>
      <w:rPr>
        <w:rFonts w:ascii="Wingdings" w:hAnsi="Wingdings" w:hint="default"/>
        <w:color w:val="595959" w:themeColor="text1" w:themeTint="A6"/>
      </w:rPr>
    </w:lvl>
    <w:lvl w:ilvl="1" w:tplc="10090003">
      <w:start w:val="1"/>
      <w:numFmt w:val="bullet"/>
      <w:lvlText w:val="o"/>
      <w:lvlJc w:val="left"/>
      <w:pPr>
        <w:ind w:left="1386" w:hanging="360"/>
      </w:pPr>
      <w:rPr>
        <w:rFonts w:ascii="Courier New" w:hAnsi="Courier New" w:cs="Courier New" w:hint="default"/>
      </w:rPr>
    </w:lvl>
    <w:lvl w:ilvl="2" w:tplc="10090005" w:tentative="1">
      <w:start w:val="1"/>
      <w:numFmt w:val="bullet"/>
      <w:lvlText w:val=""/>
      <w:lvlJc w:val="left"/>
      <w:pPr>
        <w:ind w:left="2106" w:hanging="360"/>
      </w:pPr>
      <w:rPr>
        <w:rFonts w:ascii="Wingdings" w:hAnsi="Wingdings" w:hint="default"/>
      </w:rPr>
    </w:lvl>
    <w:lvl w:ilvl="3" w:tplc="10090001" w:tentative="1">
      <w:start w:val="1"/>
      <w:numFmt w:val="bullet"/>
      <w:lvlText w:val=""/>
      <w:lvlJc w:val="left"/>
      <w:pPr>
        <w:ind w:left="2826" w:hanging="360"/>
      </w:pPr>
      <w:rPr>
        <w:rFonts w:ascii="Symbol" w:hAnsi="Symbol" w:hint="default"/>
      </w:rPr>
    </w:lvl>
    <w:lvl w:ilvl="4" w:tplc="10090003" w:tentative="1">
      <w:start w:val="1"/>
      <w:numFmt w:val="bullet"/>
      <w:lvlText w:val="o"/>
      <w:lvlJc w:val="left"/>
      <w:pPr>
        <w:ind w:left="3546" w:hanging="360"/>
      </w:pPr>
      <w:rPr>
        <w:rFonts w:ascii="Courier New" w:hAnsi="Courier New" w:cs="Courier New" w:hint="default"/>
      </w:rPr>
    </w:lvl>
    <w:lvl w:ilvl="5" w:tplc="10090005" w:tentative="1">
      <w:start w:val="1"/>
      <w:numFmt w:val="bullet"/>
      <w:lvlText w:val=""/>
      <w:lvlJc w:val="left"/>
      <w:pPr>
        <w:ind w:left="4266" w:hanging="360"/>
      </w:pPr>
      <w:rPr>
        <w:rFonts w:ascii="Wingdings" w:hAnsi="Wingdings" w:hint="default"/>
      </w:rPr>
    </w:lvl>
    <w:lvl w:ilvl="6" w:tplc="10090001" w:tentative="1">
      <w:start w:val="1"/>
      <w:numFmt w:val="bullet"/>
      <w:lvlText w:val=""/>
      <w:lvlJc w:val="left"/>
      <w:pPr>
        <w:ind w:left="4986" w:hanging="360"/>
      </w:pPr>
      <w:rPr>
        <w:rFonts w:ascii="Symbol" w:hAnsi="Symbol" w:hint="default"/>
      </w:rPr>
    </w:lvl>
    <w:lvl w:ilvl="7" w:tplc="10090003" w:tentative="1">
      <w:start w:val="1"/>
      <w:numFmt w:val="bullet"/>
      <w:lvlText w:val="o"/>
      <w:lvlJc w:val="left"/>
      <w:pPr>
        <w:ind w:left="5706" w:hanging="360"/>
      </w:pPr>
      <w:rPr>
        <w:rFonts w:ascii="Courier New" w:hAnsi="Courier New" w:cs="Courier New" w:hint="default"/>
      </w:rPr>
    </w:lvl>
    <w:lvl w:ilvl="8" w:tplc="10090005" w:tentative="1">
      <w:start w:val="1"/>
      <w:numFmt w:val="bullet"/>
      <w:lvlText w:val=""/>
      <w:lvlJc w:val="left"/>
      <w:pPr>
        <w:ind w:left="6426" w:hanging="360"/>
      </w:pPr>
      <w:rPr>
        <w:rFonts w:ascii="Wingdings" w:hAnsi="Wingdings" w:hint="default"/>
      </w:rPr>
    </w:lvl>
  </w:abstractNum>
  <w:abstractNum w:abstractNumId="22" w15:restartNumberingAfterBreak="0">
    <w:nsid w:val="65CE66F7"/>
    <w:multiLevelType w:val="hybridMultilevel"/>
    <w:tmpl w:val="D05023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9B87BB3"/>
    <w:multiLevelType w:val="hybridMultilevel"/>
    <w:tmpl w:val="000406D2"/>
    <w:lvl w:ilvl="0" w:tplc="DE7CEDC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3A4EB1"/>
    <w:multiLevelType w:val="hybridMultilevel"/>
    <w:tmpl w:val="D3864E84"/>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5" w15:restartNumberingAfterBreak="0">
    <w:nsid w:val="71AC362E"/>
    <w:multiLevelType w:val="hybridMultilevel"/>
    <w:tmpl w:val="F8EAB6AC"/>
    <w:lvl w:ilvl="0" w:tplc="10090001">
      <w:start w:val="1"/>
      <w:numFmt w:val="bullet"/>
      <w:lvlText w:val=""/>
      <w:lvlJc w:val="left"/>
      <w:pPr>
        <w:ind w:left="1494" w:hanging="360"/>
      </w:pPr>
      <w:rPr>
        <w:rFonts w:ascii="Symbol" w:hAnsi="Symbol" w:hint="default"/>
        <w:color w:val="auto"/>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6" w15:restartNumberingAfterBreak="0">
    <w:nsid w:val="74F93DC0"/>
    <w:multiLevelType w:val="hybridMultilevel"/>
    <w:tmpl w:val="7B004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FB01F3"/>
    <w:multiLevelType w:val="hybridMultilevel"/>
    <w:tmpl w:val="051690CA"/>
    <w:lvl w:ilvl="0" w:tplc="E9E0F126">
      <w:start w:val="1"/>
      <w:numFmt w:val="bullet"/>
      <w:lvlText w:val=""/>
      <w:lvlPicBulletId w:val="6"/>
      <w:lvlJc w:val="left"/>
      <w:pPr>
        <w:ind w:left="1854" w:hanging="360"/>
      </w:pPr>
      <w:rPr>
        <w:rFonts w:ascii="Symbol" w:hAnsi="Symbol" w:hint="default"/>
        <w:color w:val="auto"/>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8" w15:restartNumberingAfterBreak="0">
    <w:nsid w:val="7A043F01"/>
    <w:multiLevelType w:val="hybridMultilevel"/>
    <w:tmpl w:val="31F861C8"/>
    <w:lvl w:ilvl="0" w:tplc="FE98BD2E">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9" w15:restartNumberingAfterBreak="0">
    <w:nsid w:val="7B177775"/>
    <w:multiLevelType w:val="multilevel"/>
    <w:tmpl w:val="4F2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C21AA"/>
    <w:multiLevelType w:val="hybridMultilevel"/>
    <w:tmpl w:val="E0440B18"/>
    <w:lvl w:ilvl="0" w:tplc="10090001">
      <w:start w:val="1"/>
      <w:numFmt w:val="bullet"/>
      <w:lvlText w:val=""/>
      <w:lvlJc w:val="left"/>
      <w:pPr>
        <w:ind w:left="720" w:hanging="360"/>
      </w:pPr>
      <w:rPr>
        <w:rFonts w:ascii="Symbol" w:hAnsi="Symbol" w:hint="default"/>
        <w:color w:val="595959" w:themeColor="text1" w:themeTint="A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6"/>
  </w:num>
  <w:num w:numId="4">
    <w:abstractNumId w:val="1"/>
  </w:num>
  <w:num w:numId="5">
    <w:abstractNumId w:val="2"/>
  </w:num>
  <w:num w:numId="6">
    <w:abstractNumId w:val="16"/>
  </w:num>
  <w:num w:numId="7">
    <w:abstractNumId w:val="20"/>
  </w:num>
  <w:num w:numId="8">
    <w:abstractNumId w:val="0"/>
  </w:num>
  <w:num w:numId="9">
    <w:abstractNumId w:val="30"/>
  </w:num>
  <w:num w:numId="10">
    <w:abstractNumId w:val="28"/>
  </w:num>
  <w:num w:numId="11">
    <w:abstractNumId w:val="15"/>
  </w:num>
  <w:num w:numId="12">
    <w:abstractNumId w:val="17"/>
  </w:num>
  <w:num w:numId="13">
    <w:abstractNumId w:val="12"/>
  </w:num>
  <w:num w:numId="14">
    <w:abstractNumId w:val="24"/>
  </w:num>
  <w:num w:numId="15">
    <w:abstractNumId w:val="14"/>
  </w:num>
  <w:num w:numId="16">
    <w:abstractNumId w:val="18"/>
  </w:num>
  <w:num w:numId="17">
    <w:abstractNumId w:val="6"/>
  </w:num>
  <w:num w:numId="18">
    <w:abstractNumId w:val="9"/>
  </w:num>
  <w:num w:numId="19">
    <w:abstractNumId w:val="19"/>
  </w:num>
  <w:num w:numId="20">
    <w:abstractNumId w:val="27"/>
  </w:num>
  <w:num w:numId="21">
    <w:abstractNumId w:val="7"/>
  </w:num>
  <w:num w:numId="22">
    <w:abstractNumId w:val="29"/>
  </w:num>
  <w:num w:numId="23">
    <w:abstractNumId w:val="21"/>
  </w:num>
  <w:num w:numId="24">
    <w:abstractNumId w:val="4"/>
  </w:num>
  <w:num w:numId="25">
    <w:abstractNumId w:val="11"/>
  </w:num>
  <w:num w:numId="26">
    <w:abstractNumId w:val="10"/>
  </w:num>
  <w:num w:numId="27">
    <w:abstractNumId w:val="3"/>
  </w:num>
  <w:num w:numId="28">
    <w:abstractNumId w:val="13"/>
  </w:num>
  <w:num w:numId="29">
    <w:abstractNumId w:val="25"/>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10"/>
  <w:displayHorizontalDrawingGridEvery w:val="2"/>
  <w:characterSpacingControl w:val="doNotCompress"/>
  <w:hdrShapeDefaults>
    <o:shapedefaults v:ext="edit" spidmax="2049">
      <o:colormru v:ext="edit" colors="#393,#896d71,#3b4343,#807272,#647272,#c6be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K0NDIzNDMyMTcws7BU0lEKTi0uzszPAykwqwUACJ+uIywAAAA="/>
  </w:docVars>
  <w:rsids>
    <w:rsidRoot w:val="002B067B"/>
    <w:rsid w:val="00000651"/>
    <w:rsid w:val="000009F7"/>
    <w:rsid w:val="00001DFF"/>
    <w:rsid w:val="000020C3"/>
    <w:rsid w:val="00003CA3"/>
    <w:rsid w:val="00005F8D"/>
    <w:rsid w:val="000071B6"/>
    <w:rsid w:val="00007A06"/>
    <w:rsid w:val="00007C5C"/>
    <w:rsid w:val="00013557"/>
    <w:rsid w:val="00016945"/>
    <w:rsid w:val="00016BA9"/>
    <w:rsid w:val="00020C2B"/>
    <w:rsid w:val="00021353"/>
    <w:rsid w:val="00022DEC"/>
    <w:rsid w:val="00022E22"/>
    <w:rsid w:val="00027E5D"/>
    <w:rsid w:val="000314D1"/>
    <w:rsid w:val="000315F0"/>
    <w:rsid w:val="00034B01"/>
    <w:rsid w:val="0003766E"/>
    <w:rsid w:val="00040130"/>
    <w:rsid w:val="00041907"/>
    <w:rsid w:val="00041B5C"/>
    <w:rsid w:val="00042A70"/>
    <w:rsid w:val="000435D3"/>
    <w:rsid w:val="0004419B"/>
    <w:rsid w:val="00044416"/>
    <w:rsid w:val="000445E1"/>
    <w:rsid w:val="000500E7"/>
    <w:rsid w:val="00055DEF"/>
    <w:rsid w:val="00060398"/>
    <w:rsid w:val="00061362"/>
    <w:rsid w:val="00062712"/>
    <w:rsid w:val="000653FC"/>
    <w:rsid w:val="000662B0"/>
    <w:rsid w:val="00066417"/>
    <w:rsid w:val="00066888"/>
    <w:rsid w:val="000676E4"/>
    <w:rsid w:val="00071094"/>
    <w:rsid w:val="00072524"/>
    <w:rsid w:val="000725C8"/>
    <w:rsid w:val="00072DB1"/>
    <w:rsid w:val="000738FD"/>
    <w:rsid w:val="00077F6F"/>
    <w:rsid w:val="0008002E"/>
    <w:rsid w:val="00080826"/>
    <w:rsid w:val="00082136"/>
    <w:rsid w:val="00083225"/>
    <w:rsid w:val="0008359C"/>
    <w:rsid w:val="00083825"/>
    <w:rsid w:val="00084825"/>
    <w:rsid w:val="00087291"/>
    <w:rsid w:val="00096DC2"/>
    <w:rsid w:val="00097D57"/>
    <w:rsid w:val="000A00FC"/>
    <w:rsid w:val="000A288F"/>
    <w:rsid w:val="000A28E5"/>
    <w:rsid w:val="000A44BF"/>
    <w:rsid w:val="000A4F6D"/>
    <w:rsid w:val="000B0FB2"/>
    <w:rsid w:val="000B1130"/>
    <w:rsid w:val="000B18B4"/>
    <w:rsid w:val="000B22A0"/>
    <w:rsid w:val="000B2A18"/>
    <w:rsid w:val="000B46AC"/>
    <w:rsid w:val="000B4ADC"/>
    <w:rsid w:val="000B71A1"/>
    <w:rsid w:val="000C0884"/>
    <w:rsid w:val="000C1C31"/>
    <w:rsid w:val="000C2074"/>
    <w:rsid w:val="000C3572"/>
    <w:rsid w:val="000C77D1"/>
    <w:rsid w:val="000C77F9"/>
    <w:rsid w:val="000D0D43"/>
    <w:rsid w:val="000D11FA"/>
    <w:rsid w:val="000D1FBD"/>
    <w:rsid w:val="000D2D68"/>
    <w:rsid w:val="000D3369"/>
    <w:rsid w:val="000D4B45"/>
    <w:rsid w:val="000E1527"/>
    <w:rsid w:val="000E35F7"/>
    <w:rsid w:val="000E4B23"/>
    <w:rsid w:val="000E4FB8"/>
    <w:rsid w:val="000E63ED"/>
    <w:rsid w:val="000E75E3"/>
    <w:rsid w:val="000E7676"/>
    <w:rsid w:val="000E7F21"/>
    <w:rsid w:val="000F05CD"/>
    <w:rsid w:val="000F0C90"/>
    <w:rsid w:val="000F445C"/>
    <w:rsid w:val="000F4CDA"/>
    <w:rsid w:val="000F622C"/>
    <w:rsid w:val="001028A5"/>
    <w:rsid w:val="00104749"/>
    <w:rsid w:val="001050EE"/>
    <w:rsid w:val="00106318"/>
    <w:rsid w:val="00107F65"/>
    <w:rsid w:val="00113A9F"/>
    <w:rsid w:val="001140E4"/>
    <w:rsid w:val="001147CB"/>
    <w:rsid w:val="00114CC8"/>
    <w:rsid w:val="00114F79"/>
    <w:rsid w:val="00117E34"/>
    <w:rsid w:val="00117F8B"/>
    <w:rsid w:val="00126757"/>
    <w:rsid w:val="001267FD"/>
    <w:rsid w:val="00130097"/>
    <w:rsid w:val="001336D1"/>
    <w:rsid w:val="00135B07"/>
    <w:rsid w:val="00136F4E"/>
    <w:rsid w:val="00137DD6"/>
    <w:rsid w:val="0014193F"/>
    <w:rsid w:val="00146AB4"/>
    <w:rsid w:val="001474C6"/>
    <w:rsid w:val="00151C03"/>
    <w:rsid w:val="001522BE"/>
    <w:rsid w:val="0015253D"/>
    <w:rsid w:val="00157383"/>
    <w:rsid w:val="0015745C"/>
    <w:rsid w:val="00161476"/>
    <w:rsid w:val="00163491"/>
    <w:rsid w:val="001645C7"/>
    <w:rsid w:val="00164FC9"/>
    <w:rsid w:val="00166019"/>
    <w:rsid w:val="00166868"/>
    <w:rsid w:val="0017027F"/>
    <w:rsid w:val="00172AF0"/>
    <w:rsid w:val="00172B10"/>
    <w:rsid w:val="00173622"/>
    <w:rsid w:val="00173778"/>
    <w:rsid w:val="001807BE"/>
    <w:rsid w:val="001821CE"/>
    <w:rsid w:val="00182457"/>
    <w:rsid w:val="001866A2"/>
    <w:rsid w:val="00191664"/>
    <w:rsid w:val="00191D04"/>
    <w:rsid w:val="00193947"/>
    <w:rsid w:val="0019449C"/>
    <w:rsid w:val="00194E9A"/>
    <w:rsid w:val="00195662"/>
    <w:rsid w:val="00195B4E"/>
    <w:rsid w:val="001A07E2"/>
    <w:rsid w:val="001A0CA7"/>
    <w:rsid w:val="001A13DA"/>
    <w:rsid w:val="001A44AA"/>
    <w:rsid w:val="001A5E1C"/>
    <w:rsid w:val="001A6A7F"/>
    <w:rsid w:val="001A70E3"/>
    <w:rsid w:val="001B2CE6"/>
    <w:rsid w:val="001B509A"/>
    <w:rsid w:val="001C1268"/>
    <w:rsid w:val="001C527B"/>
    <w:rsid w:val="001C7B9D"/>
    <w:rsid w:val="001C7E76"/>
    <w:rsid w:val="001D5A7E"/>
    <w:rsid w:val="001D6F9F"/>
    <w:rsid w:val="001E1340"/>
    <w:rsid w:val="001E3DD6"/>
    <w:rsid w:val="001E67B4"/>
    <w:rsid w:val="001E7039"/>
    <w:rsid w:val="001E72C7"/>
    <w:rsid w:val="001F1BDA"/>
    <w:rsid w:val="001F1E19"/>
    <w:rsid w:val="001F2BBE"/>
    <w:rsid w:val="001F33E4"/>
    <w:rsid w:val="001F3A80"/>
    <w:rsid w:val="001F3D55"/>
    <w:rsid w:val="001F3F20"/>
    <w:rsid w:val="001F4C8A"/>
    <w:rsid w:val="001F784A"/>
    <w:rsid w:val="00200CC5"/>
    <w:rsid w:val="00201580"/>
    <w:rsid w:val="00205384"/>
    <w:rsid w:val="002058BE"/>
    <w:rsid w:val="0020615E"/>
    <w:rsid w:val="002066F8"/>
    <w:rsid w:val="00206B98"/>
    <w:rsid w:val="00206DC9"/>
    <w:rsid w:val="0021115D"/>
    <w:rsid w:val="00211FB7"/>
    <w:rsid w:val="002131BB"/>
    <w:rsid w:val="00213740"/>
    <w:rsid w:val="00213DFC"/>
    <w:rsid w:val="00216581"/>
    <w:rsid w:val="00217E66"/>
    <w:rsid w:val="00221F98"/>
    <w:rsid w:val="00223F79"/>
    <w:rsid w:val="002242D4"/>
    <w:rsid w:val="00224FED"/>
    <w:rsid w:val="0022515A"/>
    <w:rsid w:val="00225E76"/>
    <w:rsid w:val="00225FB9"/>
    <w:rsid w:val="00225FED"/>
    <w:rsid w:val="00230227"/>
    <w:rsid w:val="00230751"/>
    <w:rsid w:val="0023338F"/>
    <w:rsid w:val="0023655A"/>
    <w:rsid w:val="002416D7"/>
    <w:rsid w:val="00244F53"/>
    <w:rsid w:val="00244FF7"/>
    <w:rsid w:val="002478EF"/>
    <w:rsid w:val="00251818"/>
    <w:rsid w:val="00251EC1"/>
    <w:rsid w:val="002522B0"/>
    <w:rsid w:val="00252BDB"/>
    <w:rsid w:val="00253001"/>
    <w:rsid w:val="00256092"/>
    <w:rsid w:val="00262388"/>
    <w:rsid w:val="002626EF"/>
    <w:rsid w:val="0026450D"/>
    <w:rsid w:val="00265C8B"/>
    <w:rsid w:val="00266685"/>
    <w:rsid w:val="002679CE"/>
    <w:rsid w:val="002714AF"/>
    <w:rsid w:val="002718BE"/>
    <w:rsid w:val="00272164"/>
    <w:rsid w:val="002722C1"/>
    <w:rsid w:val="00272A8B"/>
    <w:rsid w:val="0027442E"/>
    <w:rsid w:val="002752C6"/>
    <w:rsid w:val="002763D3"/>
    <w:rsid w:val="00276D8D"/>
    <w:rsid w:val="002829EA"/>
    <w:rsid w:val="00283290"/>
    <w:rsid w:val="00283DBD"/>
    <w:rsid w:val="00284B3E"/>
    <w:rsid w:val="00285D4D"/>
    <w:rsid w:val="00286165"/>
    <w:rsid w:val="00290744"/>
    <w:rsid w:val="0029082B"/>
    <w:rsid w:val="0029477E"/>
    <w:rsid w:val="002979A6"/>
    <w:rsid w:val="00297ABE"/>
    <w:rsid w:val="002A0066"/>
    <w:rsid w:val="002A37C6"/>
    <w:rsid w:val="002A41C2"/>
    <w:rsid w:val="002A45C3"/>
    <w:rsid w:val="002A576B"/>
    <w:rsid w:val="002B067B"/>
    <w:rsid w:val="002B098A"/>
    <w:rsid w:val="002B3C76"/>
    <w:rsid w:val="002C1233"/>
    <w:rsid w:val="002C326F"/>
    <w:rsid w:val="002C3307"/>
    <w:rsid w:val="002C55F9"/>
    <w:rsid w:val="002C5A6C"/>
    <w:rsid w:val="002C6D63"/>
    <w:rsid w:val="002D1155"/>
    <w:rsid w:val="002D2102"/>
    <w:rsid w:val="002D62B4"/>
    <w:rsid w:val="002D77A5"/>
    <w:rsid w:val="002D78CF"/>
    <w:rsid w:val="002D78FA"/>
    <w:rsid w:val="002E0ECD"/>
    <w:rsid w:val="002E13B1"/>
    <w:rsid w:val="002E1AC1"/>
    <w:rsid w:val="002E2BDE"/>
    <w:rsid w:val="002E5A2D"/>
    <w:rsid w:val="002F0326"/>
    <w:rsid w:val="002F0AB5"/>
    <w:rsid w:val="002F243D"/>
    <w:rsid w:val="002F290A"/>
    <w:rsid w:val="002F2C8F"/>
    <w:rsid w:val="002F3486"/>
    <w:rsid w:val="002F51D8"/>
    <w:rsid w:val="002F5238"/>
    <w:rsid w:val="002F68C1"/>
    <w:rsid w:val="002F727A"/>
    <w:rsid w:val="002F73FA"/>
    <w:rsid w:val="002F7B38"/>
    <w:rsid w:val="0030104F"/>
    <w:rsid w:val="00302C3D"/>
    <w:rsid w:val="003059CC"/>
    <w:rsid w:val="00306380"/>
    <w:rsid w:val="00306D61"/>
    <w:rsid w:val="00307FA0"/>
    <w:rsid w:val="00310D4B"/>
    <w:rsid w:val="00311FDB"/>
    <w:rsid w:val="003137DB"/>
    <w:rsid w:val="00314357"/>
    <w:rsid w:val="00314BAC"/>
    <w:rsid w:val="00314C35"/>
    <w:rsid w:val="00316398"/>
    <w:rsid w:val="00316B62"/>
    <w:rsid w:val="00320AFD"/>
    <w:rsid w:val="003218D8"/>
    <w:rsid w:val="003228CA"/>
    <w:rsid w:val="00322E2E"/>
    <w:rsid w:val="00325F9D"/>
    <w:rsid w:val="0032625A"/>
    <w:rsid w:val="00326901"/>
    <w:rsid w:val="003277BC"/>
    <w:rsid w:val="0033039B"/>
    <w:rsid w:val="00330665"/>
    <w:rsid w:val="0033082A"/>
    <w:rsid w:val="00331B17"/>
    <w:rsid w:val="0033205B"/>
    <w:rsid w:val="00340013"/>
    <w:rsid w:val="003457C1"/>
    <w:rsid w:val="003541BB"/>
    <w:rsid w:val="00354B7F"/>
    <w:rsid w:val="00360227"/>
    <w:rsid w:val="003608B8"/>
    <w:rsid w:val="003608FA"/>
    <w:rsid w:val="00362815"/>
    <w:rsid w:val="00363767"/>
    <w:rsid w:val="00363B9B"/>
    <w:rsid w:val="00363F05"/>
    <w:rsid w:val="003651F2"/>
    <w:rsid w:val="00365F92"/>
    <w:rsid w:val="003673A4"/>
    <w:rsid w:val="0037013F"/>
    <w:rsid w:val="003753F0"/>
    <w:rsid w:val="00376B7D"/>
    <w:rsid w:val="00376BDA"/>
    <w:rsid w:val="003803C6"/>
    <w:rsid w:val="00381171"/>
    <w:rsid w:val="003811CD"/>
    <w:rsid w:val="003816CA"/>
    <w:rsid w:val="00381798"/>
    <w:rsid w:val="003830CE"/>
    <w:rsid w:val="00384A63"/>
    <w:rsid w:val="0038676C"/>
    <w:rsid w:val="00392379"/>
    <w:rsid w:val="00394007"/>
    <w:rsid w:val="00394202"/>
    <w:rsid w:val="003A1BB1"/>
    <w:rsid w:val="003A42E1"/>
    <w:rsid w:val="003A5A9D"/>
    <w:rsid w:val="003A76F9"/>
    <w:rsid w:val="003A78BA"/>
    <w:rsid w:val="003B0713"/>
    <w:rsid w:val="003B0761"/>
    <w:rsid w:val="003B095B"/>
    <w:rsid w:val="003B0B25"/>
    <w:rsid w:val="003B3ADC"/>
    <w:rsid w:val="003B46B5"/>
    <w:rsid w:val="003B582F"/>
    <w:rsid w:val="003B6B30"/>
    <w:rsid w:val="003C1739"/>
    <w:rsid w:val="003C2DC7"/>
    <w:rsid w:val="003C5DFD"/>
    <w:rsid w:val="003C782F"/>
    <w:rsid w:val="003D04D5"/>
    <w:rsid w:val="003D07BA"/>
    <w:rsid w:val="003D14FC"/>
    <w:rsid w:val="003D1CBA"/>
    <w:rsid w:val="003D27B9"/>
    <w:rsid w:val="003D340C"/>
    <w:rsid w:val="003D359F"/>
    <w:rsid w:val="003D70F9"/>
    <w:rsid w:val="003E07F8"/>
    <w:rsid w:val="003E1FAD"/>
    <w:rsid w:val="003E2C73"/>
    <w:rsid w:val="003E3451"/>
    <w:rsid w:val="003E3E78"/>
    <w:rsid w:val="003E4D4B"/>
    <w:rsid w:val="003E53CA"/>
    <w:rsid w:val="003E5FC3"/>
    <w:rsid w:val="003E62BC"/>
    <w:rsid w:val="003E7C61"/>
    <w:rsid w:val="003F107C"/>
    <w:rsid w:val="003F1E08"/>
    <w:rsid w:val="003F3199"/>
    <w:rsid w:val="003F400B"/>
    <w:rsid w:val="003F5D86"/>
    <w:rsid w:val="0040080F"/>
    <w:rsid w:val="00401029"/>
    <w:rsid w:val="0040114E"/>
    <w:rsid w:val="00404861"/>
    <w:rsid w:val="00404872"/>
    <w:rsid w:val="00404FE5"/>
    <w:rsid w:val="004071AD"/>
    <w:rsid w:val="00407A6E"/>
    <w:rsid w:val="00407BB9"/>
    <w:rsid w:val="004103AE"/>
    <w:rsid w:val="0041058B"/>
    <w:rsid w:val="00411D7A"/>
    <w:rsid w:val="00412CBD"/>
    <w:rsid w:val="00412CEF"/>
    <w:rsid w:val="00413289"/>
    <w:rsid w:val="004160F5"/>
    <w:rsid w:val="00416714"/>
    <w:rsid w:val="00416B8C"/>
    <w:rsid w:val="00416FA1"/>
    <w:rsid w:val="0042033A"/>
    <w:rsid w:val="00420D82"/>
    <w:rsid w:val="004212C4"/>
    <w:rsid w:val="004218C3"/>
    <w:rsid w:val="00422D49"/>
    <w:rsid w:val="004233CF"/>
    <w:rsid w:val="00423858"/>
    <w:rsid w:val="00423B15"/>
    <w:rsid w:val="0042554A"/>
    <w:rsid w:val="004268A6"/>
    <w:rsid w:val="00432F70"/>
    <w:rsid w:val="0044096D"/>
    <w:rsid w:val="00443649"/>
    <w:rsid w:val="00444632"/>
    <w:rsid w:val="0044525B"/>
    <w:rsid w:val="004452AF"/>
    <w:rsid w:val="0044640B"/>
    <w:rsid w:val="00447494"/>
    <w:rsid w:val="00447517"/>
    <w:rsid w:val="00447A2D"/>
    <w:rsid w:val="0045142B"/>
    <w:rsid w:val="00456BEC"/>
    <w:rsid w:val="004609C4"/>
    <w:rsid w:val="004610EC"/>
    <w:rsid w:val="00462210"/>
    <w:rsid w:val="0046235D"/>
    <w:rsid w:val="00462784"/>
    <w:rsid w:val="00462AAC"/>
    <w:rsid w:val="00463011"/>
    <w:rsid w:val="0046405F"/>
    <w:rsid w:val="0046516E"/>
    <w:rsid w:val="00466097"/>
    <w:rsid w:val="00470358"/>
    <w:rsid w:val="00470546"/>
    <w:rsid w:val="00470697"/>
    <w:rsid w:val="004709B4"/>
    <w:rsid w:val="00470CB5"/>
    <w:rsid w:val="00471095"/>
    <w:rsid w:val="00471615"/>
    <w:rsid w:val="00471BAD"/>
    <w:rsid w:val="00471F39"/>
    <w:rsid w:val="0047200B"/>
    <w:rsid w:val="00474300"/>
    <w:rsid w:val="0047433B"/>
    <w:rsid w:val="004743E5"/>
    <w:rsid w:val="00481613"/>
    <w:rsid w:val="00481B2E"/>
    <w:rsid w:val="00483518"/>
    <w:rsid w:val="0048577E"/>
    <w:rsid w:val="00486564"/>
    <w:rsid w:val="00486A05"/>
    <w:rsid w:val="004903F4"/>
    <w:rsid w:val="0049124D"/>
    <w:rsid w:val="00491F9F"/>
    <w:rsid w:val="00492BEF"/>
    <w:rsid w:val="004933CC"/>
    <w:rsid w:val="00493B4B"/>
    <w:rsid w:val="004975B8"/>
    <w:rsid w:val="004A0EB8"/>
    <w:rsid w:val="004A2175"/>
    <w:rsid w:val="004A388B"/>
    <w:rsid w:val="004A4F87"/>
    <w:rsid w:val="004A51A1"/>
    <w:rsid w:val="004A58C5"/>
    <w:rsid w:val="004A603E"/>
    <w:rsid w:val="004A719F"/>
    <w:rsid w:val="004A750A"/>
    <w:rsid w:val="004B25AA"/>
    <w:rsid w:val="004B3489"/>
    <w:rsid w:val="004B4C4E"/>
    <w:rsid w:val="004B5D5D"/>
    <w:rsid w:val="004C0386"/>
    <w:rsid w:val="004C077C"/>
    <w:rsid w:val="004C4778"/>
    <w:rsid w:val="004C4823"/>
    <w:rsid w:val="004C5AC0"/>
    <w:rsid w:val="004C7969"/>
    <w:rsid w:val="004D067D"/>
    <w:rsid w:val="004D10F3"/>
    <w:rsid w:val="004D3E16"/>
    <w:rsid w:val="004D4CB3"/>
    <w:rsid w:val="004D4E38"/>
    <w:rsid w:val="004D6897"/>
    <w:rsid w:val="004D79D6"/>
    <w:rsid w:val="004D7D4B"/>
    <w:rsid w:val="004E016B"/>
    <w:rsid w:val="004E0EB0"/>
    <w:rsid w:val="004E15AF"/>
    <w:rsid w:val="004E18FB"/>
    <w:rsid w:val="004E2065"/>
    <w:rsid w:val="004E3242"/>
    <w:rsid w:val="004E3771"/>
    <w:rsid w:val="004E3D92"/>
    <w:rsid w:val="004E482E"/>
    <w:rsid w:val="004E5BA2"/>
    <w:rsid w:val="004E6810"/>
    <w:rsid w:val="004E6AA5"/>
    <w:rsid w:val="004E737F"/>
    <w:rsid w:val="004F0870"/>
    <w:rsid w:val="004F1C14"/>
    <w:rsid w:val="004F29D2"/>
    <w:rsid w:val="004F3C94"/>
    <w:rsid w:val="004F44F9"/>
    <w:rsid w:val="004F5578"/>
    <w:rsid w:val="004F56B3"/>
    <w:rsid w:val="004F5836"/>
    <w:rsid w:val="004F66AC"/>
    <w:rsid w:val="005000AE"/>
    <w:rsid w:val="00500F15"/>
    <w:rsid w:val="005014F0"/>
    <w:rsid w:val="00504D13"/>
    <w:rsid w:val="0050527F"/>
    <w:rsid w:val="00505DA7"/>
    <w:rsid w:val="0051231D"/>
    <w:rsid w:val="005132EC"/>
    <w:rsid w:val="00515417"/>
    <w:rsid w:val="00515CB6"/>
    <w:rsid w:val="005164F8"/>
    <w:rsid w:val="005177B5"/>
    <w:rsid w:val="005179A2"/>
    <w:rsid w:val="0052163F"/>
    <w:rsid w:val="00521A93"/>
    <w:rsid w:val="00522ECD"/>
    <w:rsid w:val="00522F90"/>
    <w:rsid w:val="005246A2"/>
    <w:rsid w:val="005246C7"/>
    <w:rsid w:val="0052513C"/>
    <w:rsid w:val="00525D77"/>
    <w:rsid w:val="00526E47"/>
    <w:rsid w:val="00530843"/>
    <w:rsid w:val="00532E40"/>
    <w:rsid w:val="00535A0A"/>
    <w:rsid w:val="00536000"/>
    <w:rsid w:val="005373DB"/>
    <w:rsid w:val="00540F6C"/>
    <w:rsid w:val="005438EC"/>
    <w:rsid w:val="00543FCD"/>
    <w:rsid w:val="00544337"/>
    <w:rsid w:val="00544B53"/>
    <w:rsid w:val="005452CE"/>
    <w:rsid w:val="00546210"/>
    <w:rsid w:val="00547679"/>
    <w:rsid w:val="00550893"/>
    <w:rsid w:val="005510FC"/>
    <w:rsid w:val="00551BFD"/>
    <w:rsid w:val="00551D54"/>
    <w:rsid w:val="0055200F"/>
    <w:rsid w:val="0055366B"/>
    <w:rsid w:val="00555DC8"/>
    <w:rsid w:val="005562C5"/>
    <w:rsid w:val="00557C1F"/>
    <w:rsid w:val="00561FE7"/>
    <w:rsid w:val="00564DD6"/>
    <w:rsid w:val="00566177"/>
    <w:rsid w:val="00566C61"/>
    <w:rsid w:val="0057104C"/>
    <w:rsid w:val="005719C8"/>
    <w:rsid w:val="005725A9"/>
    <w:rsid w:val="00572CBF"/>
    <w:rsid w:val="00574DAC"/>
    <w:rsid w:val="00576C43"/>
    <w:rsid w:val="00577364"/>
    <w:rsid w:val="005775A2"/>
    <w:rsid w:val="00577E4B"/>
    <w:rsid w:val="00577F71"/>
    <w:rsid w:val="005809A3"/>
    <w:rsid w:val="00584FDA"/>
    <w:rsid w:val="005868EC"/>
    <w:rsid w:val="00587E12"/>
    <w:rsid w:val="005916C0"/>
    <w:rsid w:val="005921A2"/>
    <w:rsid w:val="005929FD"/>
    <w:rsid w:val="00595BDB"/>
    <w:rsid w:val="005A1486"/>
    <w:rsid w:val="005A311C"/>
    <w:rsid w:val="005A4548"/>
    <w:rsid w:val="005A4A03"/>
    <w:rsid w:val="005A55E9"/>
    <w:rsid w:val="005A7DF2"/>
    <w:rsid w:val="005B0426"/>
    <w:rsid w:val="005B0781"/>
    <w:rsid w:val="005B0E83"/>
    <w:rsid w:val="005B1A3F"/>
    <w:rsid w:val="005B1C67"/>
    <w:rsid w:val="005B3527"/>
    <w:rsid w:val="005B5044"/>
    <w:rsid w:val="005B62BD"/>
    <w:rsid w:val="005C019E"/>
    <w:rsid w:val="005C2425"/>
    <w:rsid w:val="005C4A12"/>
    <w:rsid w:val="005C57C1"/>
    <w:rsid w:val="005C5F9D"/>
    <w:rsid w:val="005C6103"/>
    <w:rsid w:val="005C63F0"/>
    <w:rsid w:val="005C6B42"/>
    <w:rsid w:val="005D07CF"/>
    <w:rsid w:val="005D1412"/>
    <w:rsid w:val="005D1DD7"/>
    <w:rsid w:val="005D207B"/>
    <w:rsid w:val="005D2D78"/>
    <w:rsid w:val="005D56EA"/>
    <w:rsid w:val="005E008F"/>
    <w:rsid w:val="005E04D0"/>
    <w:rsid w:val="005E2CE3"/>
    <w:rsid w:val="005E34EE"/>
    <w:rsid w:val="005E4E20"/>
    <w:rsid w:val="005E6CC8"/>
    <w:rsid w:val="005E6E03"/>
    <w:rsid w:val="005E7ACA"/>
    <w:rsid w:val="005F0B76"/>
    <w:rsid w:val="005F500B"/>
    <w:rsid w:val="005F50CF"/>
    <w:rsid w:val="005F5A91"/>
    <w:rsid w:val="005F761E"/>
    <w:rsid w:val="0060020F"/>
    <w:rsid w:val="006008CE"/>
    <w:rsid w:val="0060208F"/>
    <w:rsid w:val="006024B8"/>
    <w:rsid w:val="00602AAA"/>
    <w:rsid w:val="00602FEA"/>
    <w:rsid w:val="00604A47"/>
    <w:rsid w:val="00606563"/>
    <w:rsid w:val="006075A8"/>
    <w:rsid w:val="006149CA"/>
    <w:rsid w:val="006152A0"/>
    <w:rsid w:val="00615411"/>
    <w:rsid w:val="00615A69"/>
    <w:rsid w:val="00616792"/>
    <w:rsid w:val="00616855"/>
    <w:rsid w:val="006176A2"/>
    <w:rsid w:val="006200F4"/>
    <w:rsid w:val="00621635"/>
    <w:rsid w:val="006236D5"/>
    <w:rsid w:val="00623C75"/>
    <w:rsid w:val="00623CF4"/>
    <w:rsid w:val="00623E87"/>
    <w:rsid w:val="0062460D"/>
    <w:rsid w:val="00625CF4"/>
    <w:rsid w:val="006265C3"/>
    <w:rsid w:val="00630FB6"/>
    <w:rsid w:val="0063158F"/>
    <w:rsid w:val="00631CAA"/>
    <w:rsid w:val="006343C1"/>
    <w:rsid w:val="00636CEA"/>
    <w:rsid w:val="006372E3"/>
    <w:rsid w:val="006404FF"/>
    <w:rsid w:val="006410DE"/>
    <w:rsid w:val="0064269E"/>
    <w:rsid w:val="006442E6"/>
    <w:rsid w:val="00644A9F"/>
    <w:rsid w:val="00645C9B"/>
    <w:rsid w:val="00652E05"/>
    <w:rsid w:val="006531D4"/>
    <w:rsid w:val="006538E3"/>
    <w:rsid w:val="00653FDD"/>
    <w:rsid w:val="0065597F"/>
    <w:rsid w:val="006601EF"/>
    <w:rsid w:val="0066078D"/>
    <w:rsid w:val="006613DC"/>
    <w:rsid w:val="00662DD8"/>
    <w:rsid w:val="006666B0"/>
    <w:rsid w:val="00666E2C"/>
    <w:rsid w:val="0066727F"/>
    <w:rsid w:val="00667397"/>
    <w:rsid w:val="00670612"/>
    <w:rsid w:val="006724B8"/>
    <w:rsid w:val="00672CAF"/>
    <w:rsid w:val="00674C8B"/>
    <w:rsid w:val="006756DD"/>
    <w:rsid w:val="00675871"/>
    <w:rsid w:val="006774FF"/>
    <w:rsid w:val="00680044"/>
    <w:rsid w:val="0068348C"/>
    <w:rsid w:val="006859E3"/>
    <w:rsid w:val="00691BBC"/>
    <w:rsid w:val="006925E0"/>
    <w:rsid w:val="006932D2"/>
    <w:rsid w:val="0069600E"/>
    <w:rsid w:val="006A0CDD"/>
    <w:rsid w:val="006A4945"/>
    <w:rsid w:val="006A5816"/>
    <w:rsid w:val="006A65EE"/>
    <w:rsid w:val="006A73A1"/>
    <w:rsid w:val="006B1201"/>
    <w:rsid w:val="006B1F54"/>
    <w:rsid w:val="006B27F3"/>
    <w:rsid w:val="006B4609"/>
    <w:rsid w:val="006B4E5C"/>
    <w:rsid w:val="006B637C"/>
    <w:rsid w:val="006C15FD"/>
    <w:rsid w:val="006C318C"/>
    <w:rsid w:val="006C47CA"/>
    <w:rsid w:val="006C4C18"/>
    <w:rsid w:val="006C4D70"/>
    <w:rsid w:val="006C5750"/>
    <w:rsid w:val="006C5EA8"/>
    <w:rsid w:val="006C633E"/>
    <w:rsid w:val="006C7DAC"/>
    <w:rsid w:val="006D1F4C"/>
    <w:rsid w:val="006D4900"/>
    <w:rsid w:val="006D50FF"/>
    <w:rsid w:val="006D6E3B"/>
    <w:rsid w:val="006E01F2"/>
    <w:rsid w:val="006E09B5"/>
    <w:rsid w:val="006E1531"/>
    <w:rsid w:val="006E315C"/>
    <w:rsid w:val="006E3D9A"/>
    <w:rsid w:val="006E481D"/>
    <w:rsid w:val="006E51D8"/>
    <w:rsid w:val="006E5535"/>
    <w:rsid w:val="006E5825"/>
    <w:rsid w:val="006F09D8"/>
    <w:rsid w:val="006F1CC3"/>
    <w:rsid w:val="006F3528"/>
    <w:rsid w:val="006F61EC"/>
    <w:rsid w:val="006F6B5C"/>
    <w:rsid w:val="006F6F07"/>
    <w:rsid w:val="006F798B"/>
    <w:rsid w:val="007005BD"/>
    <w:rsid w:val="0070095F"/>
    <w:rsid w:val="00701DA9"/>
    <w:rsid w:val="00702275"/>
    <w:rsid w:val="007024C7"/>
    <w:rsid w:val="00702F0F"/>
    <w:rsid w:val="0070326E"/>
    <w:rsid w:val="0070448F"/>
    <w:rsid w:val="0070572F"/>
    <w:rsid w:val="00706AB1"/>
    <w:rsid w:val="0070709C"/>
    <w:rsid w:val="007074AD"/>
    <w:rsid w:val="00710C76"/>
    <w:rsid w:val="007111CB"/>
    <w:rsid w:val="00711561"/>
    <w:rsid w:val="007126FA"/>
    <w:rsid w:val="00712FD4"/>
    <w:rsid w:val="0071335D"/>
    <w:rsid w:val="00715EC1"/>
    <w:rsid w:val="00720CA2"/>
    <w:rsid w:val="00721036"/>
    <w:rsid w:val="0072222A"/>
    <w:rsid w:val="00723CA7"/>
    <w:rsid w:val="00724167"/>
    <w:rsid w:val="007250BA"/>
    <w:rsid w:val="00725E60"/>
    <w:rsid w:val="00727B74"/>
    <w:rsid w:val="00730BC1"/>
    <w:rsid w:val="0073130E"/>
    <w:rsid w:val="00732164"/>
    <w:rsid w:val="007322FC"/>
    <w:rsid w:val="007329C4"/>
    <w:rsid w:val="007334B8"/>
    <w:rsid w:val="007354C3"/>
    <w:rsid w:val="00736041"/>
    <w:rsid w:val="00736A25"/>
    <w:rsid w:val="00736AA0"/>
    <w:rsid w:val="00737389"/>
    <w:rsid w:val="0073786E"/>
    <w:rsid w:val="00737AE8"/>
    <w:rsid w:val="007402EA"/>
    <w:rsid w:val="007437FE"/>
    <w:rsid w:val="00744CE6"/>
    <w:rsid w:val="007454BE"/>
    <w:rsid w:val="00745A9B"/>
    <w:rsid w:val="0074720C"/>
    <w:rsid w:val="00747582"/>
    <w:rsid w:val="007514DA"/>
    <w:rsid w:val="0075196A"/>
    <w:rsid w:val="00752BF2"/>
    <w:rsid w:val="00752CE6"/>
    <w:rsid w:val="00753D70"/>
    <w:rsid w:val="00754989"/>
    <w:rsid w:val="00754A28"/>
    <w:rsid w:val="00755D3E"/>
    <w:rsid w:val="00755E9D"/>
    <w:rsid w:val="007576FE"/>
    <w:rsid w:val="00757A40"/>
    <w:rsid w:val="0076094D"/>
    <w:rsid w:val="00763C95"/>
    <w:rsid w:val="007654A6"/>
    <w:rsid w:val="00765D9D"/>
    <w:rsid w:val="00767339"/>
    <w:rsid w:val="00767FAD"/>
    <w:rsid w:val="00770A24"/>
    <w:rsid w:val="00770B96"/>
    <w:rsid w:val="00770D68"/>
    <w:rsid w:val="007717A7"/>
    <w:rsid w:val="00772A22"/>
    <w:rsid w:val="00773201"/>
    <w:rsid w:val="00774680"/>
    <w:rsid w:val="0077470D"/>
    <w:rsid w:val="00775EF1"/>
    <w:rsid w:val="0077619D"/>
    <w:rsid w:val="00776FF2"/>
    <w:rsid w:val="00781575"/>
    <w:rsid w:val="00781B91"/>
    <w:rsid w:val="00784A48"/>
    <w:rsid w:val="00784FFA"/>
    <w:rsid w:val="007853A0"/>
    <w:rsid w:val="00785E8E"/>
    <w:rsid w:val="00786499"/>
    <w:rsid w:val="00786792"/>
    <w:rsid w:val="00786DE7"/>
    <w:rsid w:val="00790494"/>
    <w:rsid w:val="00790C7B"/>
    <w:rsid w:val="00791894"/>
    <w:rsid w:val="007920C0"/>
    <w:rsid w:val="007942DB"/>
    <w:rsid w:val="00795FCC"/>
    <w:rsid w:val="00796DF6"/>
    <w:rsid w:val="0079714A"/>
    <w:rsid w:val="007A11E4"/>
    <w:rsid w:val="007A23C7"/>
    <w:rsid w:val="007A2BED"/>
    <w:rsid w:val="007A3050"/>
    <w:rsid w:val="007A6388"/>
    <w:rsid w:val="007B008E"/>
    <w:rsid w:val="007B0246"/>
    <w:rsid w:val="007B0F55"/>
    <w:rsid w:val="007B1103"/>
    <w:rsid w:val="007B4944"/>
    <w:rsid w:val="007B524C"/>
    <w:rsid w:val="007C07DB"/>
    <w:rsid w:val="007C0B8E"/>
    <w:rsid w:val="007C226A"/>
    <w:rsid w:val="007C2989"/>
    <w:rsid w:val="007C2A2D"/>
    <w:rsid w:val="007C3080"/>
    <w:rsid w:val="007C4CEC"/>
    <w:rsid w:val="007C5313"/>
    <w:rsid w:val="007C7C1A"/>
    <w:rsid w:val="007D04F2"/>
    <w:rsid w:val="007D059C"/>
    <w:rsid w:val="007D310E"/>
    <w:rsid w:val="007D334C"/>
    <w:rsid w:val="007D500C"/>
    <w:rsid w:val="007E082C"/>
    <w:rsid w:val="007E0BD3"/>
    <w:rsid w:val="007E17A6"/>
    <w:rsid w:val="007E22F1"/>
    <w:rsid w:val="007E26A6"/>
    <w:rsid w:val="007E2F51"/>
    <w:rsid w:val="007E3F41"/>
    <w:rsid w:val="007F147A"/>
    <w:rsid w:val="007F27D4"/>
    <w:rsid w:val="007F4F1D"/>
    <w:rsid w:val="007F5C8B"/>
    <w:rsid w:val="007F68F9"/>
    <w:rsid w:val="007F6B85"/>
    <w:rsid w:val="00800766"/>
    <w:rsid w:val="0080390F"/>
    <w:rsid w:val="00804C2B"/>
    <w:rsid w:val="00807759"/>
    <w:rsid w:val="008077A8"/>
    <w:rsid w:val="00810FAD"/>
    <w:rsid w:val="00811216"/>
    <w:rsid w:val="00812A3A"/>
    <w:rsid w:val="00812B33"/>
    <w:rsid w:val="008153A2"/>
    <w:rsid w:val="00817921"/>
    <w:rsid w:val="008201B0"/>
    <w:rsid w:val="00820455"/>
    <w:rsid w:val="0082079C"/>
    <w:rsid w:val="00822396"/>
    <w:rsid w:val="008241AC"/>
    <w:rsid w:val="00824D21"/>
    <w:rsid w:val="00825539"/>
    <w:rsid w:val="00825E0E"/>
    <w:rsid w:val="0082787D"/>
    <w:rsid w:val="00827DF5"/>
    <w:rsid w:val="008308AB"/>
    <w:rsid w:val="00831ECE"/>
    <w:rsid w:val="00833F87"/>
    <w:rsid w:val="008346F4"/>
    <w:rsid w:val="00834CA6"/>
    <w:rsid w:val="008352C2"/>
    <w:rsid w:val="00837152"/>
    <w:rsid w:val="00837B4F"/>
    <w:rsid w:val="008411B3"/>
    <w:rsid w:val="0084221F"/>
    <w:rsid w:val="008430F9"/>
    <w:rsid w:val="008444D4"/>
    <w:rsid w:val="008446C4"/>
    <w:rsid w:val="00844C67"/>
    <w:rsid w:val="0084526D"/>
    <w:rsid w:val="00845B97"/>
    <w:rsid w:val="00851CFF"/>
    <w:rsid w:val="008533C6"/>
    <w:rsid w:val="0085360F"/>
    <w:rsid w:val="008558B4"/>
    <w:rsid w:val="0085688A"/>
    <w:rsid w:val="00860462"/>
    <w:rsid w:val="00860A67"/>
    <w:rsid w:val="00860ACA"/>
    <w:rsid w:val="008623FC"/>
    <w:rsid w:val="00862A1D"/>
    <w:rsid w:val="00863CC1"/>
    <w:rsid w:val="00864735"/>
    <w:rsid w:val="00864DFC"/>
    <w:rsid w:val="00865FE9"/>
    <w:rsid w:val="00872ACB"/>
    <w:rsid w:val="00872EBD"/>
    <w:rsid w:val="0087329E"/>
    <w:rsid w:val="00873701"/>
    <w:rsid w:val="00873EEC"/>
    <w:rsid w:val="00875135"/>
    <w:rsid w:val="0087737B"/>
    <w:rsid w:val="00880C56"/>
    <w:rsid w:val="00882646"/>
    <w:rsid w:val="00884063"/>
    <w:rsid w:val="008840BB"/>
    <w:rsid w:val="00884BF9"/>
    <w:rsid w:val="00884D14"/>
    <w:rsid w:val="00884F4C"/>
    <w:rsid w:val="0088651F"/>
    <w:rsid w:val="00887474"/>
    <w:rsid w:val="008912BE"/>
    <w:rsid w:val="00891BE3"/>
    <w:rsid w:val="00895A22"/>
    <w:rsid w:val="00895F9B"/>
    <w:rsid w:val="008A29D2"/>
    <w:rsid w:val="008A402D"/>
    <w:rsid w:val="008A43DD"/>
    <w:rsid w:val="008A4E25"/>
    <w:rsid w:val="008A6D9A"/>
    <w:rsid w:val="008A71FD"/>
    <w:rsid w:val="008B0FBF"/>
    <w:rsid w:val="008B45B1"/>
    <w:rsid w:val="008B46A8"/>
    <w:rsid w:val="008B6F1D"/>
    <w:rsid w:val="008B756E"/>
    <w:rsid w:val="008B7D54"/>
    <w:rsid w:val="008C000D"/>
    <w:rsid w:val="008C1C73"/>
    <w:rsid w:val="008C1F72"/>
    <w:rsid w:val="008C2D82"/>
    <w:rsid w:val="008C7C2F"/>
    <w:rsid w:val="008D0745"/>
    <w:rsid w:val="008D1398"/>
    <w:rsid w:val="008D2381"/>
    <w:rsid w:val="008D6BCB"/>
    <w:rsid w:val="008E0BAB"/>
    <w:rsid w:val="008E2F11"/>
    <w:rsid w:val="008E4349"/>
    <w:rsid w:val="008E6357"/>
    <w:rsid w:val="008F3096"/>
    <w:rsid w:val="008F4F4B"/>
    <w:rsid w:val="0090035C"/>
    <w:rsid w:val="00900BF5"/>
    <w:rsid w:val="00901802"/>
    <w:rsid w:val="00901BC0"/>
    <w:rsid w:val="00904055"/>
    <w:rsid w:val="009054DF"/>
    <w:rsid w:val="009067B7"/>
    <w:rsid w:val="00907B28"/>
    <w:rsid w:val="00907C35"/>
    <w:rsid w:val="00907EB7"/>
    <w:rsid w:val="00910E8D"/>
    <w:rsid w:val="00910F1B"/>
    <w:rsid w:val="00913AFB"/>
    <w:rsid w:val="00914D9F"/>
    <w:rsid w:val="00915908"/>
    <w:rsid w:val="009178EA"/>
    <w:rsid w:val="00921BA8"/>
    <w:rsid w:val="00922A73"/>
    <w:rsid w:val="00922DDE"/>
    <w:rsid w:val="00927F7F"/>
    <w:rsid w:val="009318F9"/>
    <w:rsid w:val="00931FCC"/>
    <w:rsid w:val="00932813"/>
    <w:rsid w:val="00934C00"/>
    <w:rsid w:val="009362BE"/>
    <w:rsid w:val="009405D9"/>
    <w:rsid w:val="0094113C"/>
    <w:rsid w:val="00942974"/>
    <w:rsid w:val="009447A3"/>
    <w:rsid w:val="0095006E"/>
    <w:rsid w:val="00951358"/>
    <w:rsid w:val="00960015"/>
    <w:rsid w:val="00960326"/>
    <w:rsid w:val="00960607"/>
    <w:rsid w:val="00960851"/>
    <w:rsid w:val="00960B51"/>
    <w:rsid w:val="009615EB"/>
    <w:rsid w:val="00961922"/>
    <w:rsid w:val="00963745"/>
    <w:rsid w:val="009655F1"/>
    <w:rsid w:val="009666AE"/>
    <w:rsid w:val="009666B0"/>
    <w:rsid w:val="009671A0"/>
    <w:rsid w:val="009736F7"/>
    <w:rsid w:val="00974180"/>
    <w:rsid w:val="009753F5"/>
    <w:rsid w:val="009760C0"/>
    <w:rsid w:val="00976B2D"/>
    <w:rsid w:val="00976FF3"/>
    <w:rsid w:val="00977A5A"/>
    <w:rsid w:val="0098235A"/>
    <w:rsid w:val="00982547"/>
    <w:rsid w:val="00983199"/>
    <w:rsid w:val="00984836"/>
    <w:rsid w:val="00985439"/>
    <w:rsid w:val="00986C38"/>
    <w:rsid w:val="00990116"/>
    <w:rsid w:val="00991078"/>
    <w:rsid w:val="00991960"/>
    <w:rsid w:val="009928C5"/>
    <w:rsid w:val="0099404E"/>
    <w:rsid w:val="00994948"/>
    <w:rsid w:val="00994F67"/>
    <w:rsid w:val="00995CBC"/>
    <w:rsid w:val="009970A5"/>
    <w:rsid w:val="00997939"/>
    <w:rsid w:val="009A0884"/>
    <w:rsid w:val="009A3E86"/>
    <w:rsid w:val="009A46D8"/>
    <w:rsid w:val="009A4EEF"/>
    <w:rsid w:val="009A5010"/>
    <w:rsid w:val="009A67D7"/>
    <w:rsid w:val="009B13A6"/>
    <w:rsid w:val="009B15F9"/>
    <w:rsid w:val="009B2F69"/>
    <w:rsid w:val="009B3757"/>
    <w:rsid w:val="009B4233"/>
    <w:rsid w:val="009B4578"/>
    <w:rsid w:val="009B53BB"/>
    <w:rsid w:val="009C2180"/>
    <w:rsid w:val="009C2BD7"/>
    <w:rsid w:val="009C2D0F"/>
    <w:rsid w:val="009C320C"/>
    <w:rsid w:val="009C5AEB"/>
    <w:rsid w:val="009C6804"/>
    <w:rsid w:val="009D0BD5"/>
    <w:rsid w:val="009D1EE5"/>
    <w:rsid w:val="009D38FC"/>
    <w:rsid w:val="009D6C31"/>
    <w:rsid w:val="009D74B8"/>
    <w:rsid w:val="009D7617"/>
    <w:rsid w:val="009E1FA6"/>
    <w:rsid w:val="009E2179"/>
    <w:rsid w:val="009E223D"/>
    <w:rsid w:val="009E28EB"/>
    <w:rsid w:val="009E2B1B"/>
    <w:rsid w:val="009E37A6"/>
    <w:rsid w:val="009E4D7A"/>
    <w:rsid w:val="009E61B7"/>
    <w:rsid w:val="009E7606"/>
    <w:rsid w:val="009E79C3"/>
    <w:rsid w:val="009E7AF3"/>
    <w:rsid w:val="009F097F"/>
    <w:rsid w:val="009F157B"/>
    <w:rsid w:val="009F1934"/>
    <w:rsid w:val="009F55AE"/>
    <w:rsid w:val="009F63F1"/>
    <w:rsid w:val="009F700C"/>
    <w:rsid w:val="009F7020"/>
    <w:rsid w:val="009F7593"/>
    <w:rsid w:val="009F7643"/>
    <w:rsid w:val="00A02019"/>
    <w:rsid w:val="00A02455"/>
    <w:rsid w:val="00A05CF6"/>
    <w:rsid w:val="00A075CB"/>
    <w:rsid w:val="00A07E33"/>
    <w:rsid w:val="00A10B49"/>
    <w:rsid w:val="00A1151B"/>
    <w:rsid w:val="00A1161C"/>
    <w:rsid w:val="00A132CF"/>
    <w:rsid w:val="00A13747"/>
    <w:rsid w:val="00A1611E"/>
    <w:rsid w:val="00A16531"/>
    <w:rsid w:val="00A215B8"/>
    <w:rsid w:val="00A23A84"/>
    <w:rsid w:val="00A268D7"/>
    <w:rsid w:val="00A27113"/>
    <w:rsid w:val="00A30431"/>
    <w:rsid w:val="00A30966"/>
    <w:rsid w:val="00A339F5"/>
    <w:rsid w:val="00A35031"/>
    <w:rsid w:val="00A3504F"/>
    <w:rsid w:val="00A40EC2"/>
    <w:rsid w:val="00A43072"/>
    <w:rsid w:val="00A437C8"/>
    <w:rsid w:val="00A43EDE"/>
    <w:rsid w:val="00A44339"/>
    <w:rsid w:val="00A44997"/>
    <w:rsid w:val="00A45FA8"/>
    <w:rsid w:val="00A46FEB"/>
    <w:rsid w:val="00A47227"/>
    <w:rsid w:val="00A47C2E"/>
    <w:rsid w:val="00A50782"/>
    <w:rsid w:val="00A52834"/>
    <w:rsid w:val="00A53BEE"/>
    <w:rsid w:val="00A53F0F"/>
    <w:rsid w:val="00A562BA"/>
    <w:rsid w:val="00A5657D"/>
    <w:rsid w:val="00A61634"/>
    <w:rsid w:val="00A61946"/>
    <w:rsid w:val="00A62843"/>
    <w:rsid w:val="00A64D18"/>
    <w:rsid w:val="00A667A6"/>
    <w:rsid w:val="00A72CFB"/>
    <w:rsid w:val="00A73E2C"/>
    <w:rsid w:val="00A74699"/>
    <w:rsid w:val="00A74EAC"/>
    <w:rsid w:val="00A7549F"/>
    <w:rsid w:val="00A778CF"/>
    <w:rsid w:val="00A8064F"/>
    <w:rsid w:val="00A85CE4"/>
    <w:rsid w:val="00A867FF"/>
    <w:rsid w:val="00A902B6"/>
    <w:rsid w:val="00A90C21"/>
    <w:rsid w:val="00A91A30"/>
    <w:rsid w:val="00A9663E"/>
    <w:rsid w:val="00AA0D9A"/>
    <w:rsid w:val="00AA5F1E"/>
    <w:rsid w:val="00AB0334"/>
    <w:rsid w:val="00AB12A2"/>
    <w:rsid w:val="00AB2196"/>
    <w:rsid w:val="00AB2C82"/>
    <w:rsid w:val="00AB425F"/>
    <w:rsid w:val="00AB51CC"/>
    <w:rsid w:val="00AB70F3"/>
    <w:rsid w:val="00AB75CF"/>
    <w:rsid w:val="00AC1772"/>
    <w:rsid w:val="00AC306C"/>
    <w:rsid w:val="00AC3D34"/>
    <w:rsid w:val="00AC3F24"/>
    <w:rsid w:val="00AC4DC2"/>
    <w:rsid w:val="00AC5C34"/>
    <w:rsid w:val="00AC63EF"/>
    <w:rsid w:val="00AC6C1D"/>
    <w:rsid w:val="00AD28DE"/>
    <w:rsid w:val="00AD581C"/>
    <w:rsid w:val="00AD5A4F"/>
    <w:rsid w:val="00AE2AD9"/>
    <w:rsid w:val="00AE3679"/>
    <w:rsid w:val="00AE4067"/>
    <w:rsid w:val="00AE5EBA"/>
    <w:rsid w:val="00AE62D4"/>
    <w:rsid w:val="00AE6F37"/>
    <w:rsid w:val="00AE76DD"/>
    <w:rsid w:val="00AF5A81"/>
    <w:rsid w:val="00AF6AF2"/>
    <w:rsid w:val="00B00804"/>
    <w:rsid w:val="00B0273E"/>
    <w:rsid w:val="00B02764"/>
    <w:rsid w:val="00B02F35"/>
    <w:rsid w:val="00B0336E"/>
    <w:rsid w:val="00B05435"/>
    <w:rsid w:val="00B0650B"/>
    <w:rsid w:val="00B0686A"/>
    <w:rsid w:val="00B103E7"/>
    <w:rsid w:val="00B10A25"/>
    <w:rsid w:val="00B10A5B"/>
    <w:rsid w:val="00B120A4"/>
    <w:rsid w:val="00B1415A"/>
    <w:rsid w:val="00B157D7"/>
    <w:rsid w:val="00B16348"/>
    <w:rsid w:val="00B171AD"/>
    <w:rsid w:val="00B2028D"/>
    <w:rsid w:val="00B2222B"/>
    <w:rsid w:val="00B23611"/>
    <w:rsid w:val="00B25CA3"/>
    <w:rsid w:val="00B2654F"/>
    <w:rsid w:val="00B27E7C"/>
    <w:rsid w:val="00B30AE2"/>
    <w:rsid w:val="00B31631"/>
    <w:rsid w:val="00B324DB"/>
    <w:rsid w:val="00B32B46"/>
    <w:rsid w:val="00B34765"/>
    <w:rsid w:val="00B35E65"/>
    <w:rsid w:val="00B35F3F"/>
    <w:rsid w:val="00B400ED"/>
    <w:rsid w:val="00B43505"/>
    <w:rsid w:val="00B445CC"/>
    <w:rsid w:val="00B4524D"/>
    <w:rsid w:val="00B4565F"/>
    <w:rsid w:val="00B45B83"/>
    <w:rsid w:val="00B465A0"/>
    <w:rsid w:val="00B47FB3"/>
    <w:rsid w:val="00B516E1"/>
    <w:rsid w:val="00B520F0"/>
    <w:rsid w:val="00B52235"/>
    <w:rsid w:val="00B52375"/>
    <w:rsid w:val="00B53C4F"/>
    <w:rsid w:val="00B56B65"/>
    <w:rsid w:val="00B5790C"/>
    <w:rsid w:val="00B628F2"/>
    <w:rsid w:val="00B63404"/>
    <w:rsid w:val="00B635BB"/>
    <w:rsid w:val="00B64507"/>
    <w:rsid w:val="00B67C2B"/>
    <w:rsid w:val="00B71D88"/>
    <w:rsid w:val="00B73320"/>
    <w:rsid w:val="00B75120"/>
    <w:rsid w:val="00B76C44"/>
    <w:rsid w:val="00B77655"/>
    <w:rsid w:val="00B81981"/>
    <w:rsid w:val="00B822A4"/>
    <w:rsid w:val="00B82642"/>
    <w:rsid w:val="00B83317"/>
    <w:rsid w:val="00B8337A"/>
    <w:rsid w:val="00B83393"/>
    <w:rsid w:val="00B837E5"/>
    <w:rsid w:val="00B84116"/>
    <w:rsid w:val="00B85E5D"/>
    <w:rsid w:val="00B8675E"/>
    <w:rsid w:val="00B86961"/>
    <w:rsid w:val="00B92CB3"/>
    <w:rsid w:val="00B93178"/>
    <w:rsid w:val="00B934B4"/>
    <w:rsid w:val="00B9621B"/>
    <w:rsid w:val="00B96E37"/>
    <w:rsid w:val="00B96F69"/>
    <w:rsid w:val="00BA032F"/>
    <w:rsid w:val="00BA31CC"/>
    <w:rsid w:val="00BA4418"/>
    <w:rsid w:val="00BA4765"/>
    <w:rsid w:val="00BA4E5C"/>
    <w:rsid w:val="00BA7AE9"/>
    <w:rsid w:val="00BB2C41"/>
    <w:rsid w:val="00BB31D0"/>
    <w:rsid w:val="00BB4690"/>
    <w:rsid w:val="00BB4896"/>
    <w:rsid w:val="00BC0EEC"/>
    <w:rsid w:val="00BC309F"/>
    <w:rsid w:val="00BC34C1"/>
    <w:rsid w:val="00BC5810"/>
    <w:rsid w:val="00BC58F1"/>
    <w:rsid w:val="00BD0B23"/>
    <w:rsid w:val="00BD180C"/>
    <w:rsid w:val="00BD1F92"/>
    <w:rsid w:val="00BD63E1"/>
    <w:rsid w:val="00BE12F6"/>
    <w:rsid w:val="00BE178F"/>
    <w:rsid w:val="00BE3EBA"/>
    <w:rsid w:val="00BE4972"/>
    <w:rsid w:val="00BE6364"/>
    <w:rsid w:val="00BE656D"/>
    <w:rsid w:val="00BE6BCE"/>
    <w:rsid w:val="00BE6F64"/>
    <w:rsid w:val="00BF008F"/>
    <w:rsid w:val="00BF0BC1"/>
    <w:rsid w:val="00BF1164"/>
    <w:rsid w:val="00BF2E32"/>
    <w:rsid w:val="00BF36BA"/>
    <w:rsid w:val="00BF55B3"/>
    <w:rsid w:val="00BF6BBB"/>
    <w:rsid w:val="00BF7145"/>
    <w:rsid w:val="00C00969"/>
    <w:rsid w:val="00C010C0"/>
    <w:rsid w:val="00C01D8E"/>
    <w:rsid w:val="00C02FB6"/>
    <w:rsid w:val="00C02FBF"/>
    <w:rsid w:val="00C11100"/>
    <w:rsid w:val="00C117E1"/>
    <w:rsid w:val="00C12CBD"/>
    <w:rsid w:val="00C133D7"/>
    <w:rsid w:val="00C136AF"/>
    <w:rsid w:val="00C1389C"/>
    <w:rsid w:val="00C146EB"/>
    <w:rsid w:val="00C15FFD"/>
    <w:rsid w:val="00C20414"/>
    <w:rsid w:val="00C20B9A"/>
    <w:rsid w:val="00C22B76"/>
    <w:rsid w:val="00C23A41"/>
    <w:rsid w:val="00C25755"/>
    <w:rsid w:val="00C26105"/>
    <w:rsid w:val="00C27C7A"/>
    <w:rsid w:val="00C31A76"/>
    <w:rsid w:val="00C338EB"/>
    <w:rsid w:val="00C33F62"/>
    <w:rsid w:val="00C35BDC"/>
    <w:rsid w:val="00C36FC0"/>
    <w:rsid w:val="00C429B1"/>
    <w:rsid w:val="00C44F5F"/>
    <w:rsid w:val="00C4756B"/>
    <w:rsid w:val="00C478E5"/>
    <w:rsid w:val="00C47A0F"/>
    <w:rsid w:val="00C502E7"/>
    <w:rsid w:val="00C514C4"/>
    <w:rsid w:val="00C53789"/>
    <w:rsid w:val="00C53B22"/>
    <w:rsid w:val="00C53C02"/>
    <w:rsid w:val="00C55F8F"/>
    <w:rsid w:val="00C56C04"/>
    <w:rsid w:val="00C57EAF"/>
    <w:rsid w:val="00C6057A"/>
    <w:rsid w:val="00C6309E"/>
    <w:rsid w:val="00C63223"/>
    <w:rsid w:val="00C63F1A"/>
    <w:rsid w:val="00C643CE"/>
    <w:rsid w:val="00C66326"/>
    <w:rsid w:val="00C667F0"/>
    <w:rsid w:val="00C67677"/>
    <w:rsid w:val="00C70727"/>
    <w:rsid w:val="00C71C5C"/>
    <w:rsid w:val="00C73DF0"/>
    <w:rsid w:val="00C74902"/>
    <w:rsid w:val="00C74998"/>
    <w:rsid w:val="00C74C87"/>
    <w:rsid w:val="00C7604D"/>
    <w:rsid w:val="00C7615C"/>
    <w:rsid w:val="00C77014"/>
    <w:rsid w:val="00C80C08"/>
    <w:rsid w:val="00C80C0A"/>
    <w:rsid w:val="00C80CCC"/>
    <w:rsid w:val="00C81576"/>
    <w:rsid w:val="00C81F2D"/>
    <w:rsid w:val="00C83B34"/>
    <w:rsid w:val="00C83F50"/>
    <w:rsid w:val="00C84BA8"/>
    <w:rsid w:val="00C86B5D"/>
    <w:rsid w:val="00C90216"/>
    <w:rsid w:val="00C9029F"/>
    <w:rsid w:val="00C902ED"/>
    <w:rsid w:val="00C929E3"/>
    <w:rsid w:val="00C92A32"/>
    <w:rsid w:val="00C9321D"/>
    <w:rsid w:val="00C93905"/>
    <w:rsid w:val="00C94F09"/>
    <w:rsid w:val="00C94F71"/>
    <w:rsid w:val="00C96FAE"/>
    <w:rsid w:val="00CA248F"/>
    <w:rsid w:val="00CA26D8"/>
    <w:rsid w:val="00CA31C1"/>
    <w:rsid w:val="00CA3AC3"/>
    <w:rsid w:val="00CA4C94"/>
    <w:rsid w:val="00CA5D9A"/>
    <w:rsid w:val="00CA6D12"/>
    <w:rsid w:val="00CA7836"/>
    <w:rsid w:val="00CA7B88"/>
    <w:rsid w:val="00CB27B2"/>
    <w:rsid w:val="00CB59D7"/>
    <w:rsid w:val="00CB7A03"/>
    <w:rsid w:val="00CB7BC5"/>
    <w:rsid w:val="00CC00F4"/>
    <w:rsid w:val="00CC169F"/>
    <w:rsid w:val="00CC1737"/>
    <w:rsid w:val="00CC47DC"/>
    <w:rsid w:val="00CC4EE9"/>
    <w:rsid w:val="00CC4FCE"/>
    <w:rsid w:val="00CC54A3"/>
    <w:rsid w:val="00CC67E5"/>
    <w:rsid w:val="00CC6B98"/>
    <w:rsid w:val="00CD191E"/>
    <w:rsid w:val="00CD2C82"/>
    <w:rsid w:val="00CD34A9"/>
    <w:rsid w:val="00CD38A5"/>
    <w:rsid w:val="00CD3E83"/>
    <w:rsid w:val="00CD5438"/>
    <w:rsid w:val="00CD57C0"/>
    <w:rsid w:val="00CD6400"/>
    <w:rsid w:val="00CD6E67"/>
    <w:rsid w:val="00CD770F"/>
    <w:rsid w:val="00CE01A0"/>
    <w:rsid w:val="00CE1F8C"/>
    <w:rsid w:val="00CE577A"/>
    <w:rsid w:val="00CE6EE6"/>
    <w:rsid w:val="00CE72ED"/>
    <w:rsid w:val="00CE76CE"/>
    <w:rsid w:val="00CE795B"/>
    <w:rsid w:val="00CF19EC"/>
    <w:rsid w:val="00CF3222"/>
    <w:rsid w:val="00CF617D"/>
    <w:rsid w:val="00CF745A"/>
    <w:rsid w:val="00D00315"/>
    <w:rsid w:val="00D015BC"/>
    <w:rsid w:val="00D03B29"/>
    <w:rsid w:val="00D04D81"/>
    <w:rsid w:val="00D06942"/>
    <w:rsid w:val="00D07D43"/>
    <w:rsid w:val="00D10644"/>
    <w:rsid w:val="00D11530"/>
    <w:rsid w:val="00D1189F"/>
    <w:rsid w:val="00D11BC5"/>
    <w:rsid w:val="00D11DF7"/>
    <w:rsid w:val="00D12073"/>
    <w:rsid w:val="00D12278"/>
    <w:rsid w:val="00D12892"/>
    <w:rsid w:val="00D13B4F"/>
    <w:rsid w:val="00D16368"/>
    <w:rsid w:val="00D2235A"/>
    <w:rsid w:val="00D22681"/>
    <w:rsid w:val="00D23E97"/>
    <w:rsid w:val="00D2626A"/>
    <w:rsid w:val="00D263CC"/>
    <w:rsid w:val="00D2799C"/>
    <w:rsid w:val="00D3024B"/>
    <w:rsid w:val="00D3055B"/>
    <w:rsid w:val="00D31C40"/>
    <w:rsid w:val="00D33BC2"/>
    <w:rsid w:val="00D34703"/>
    <w:rsid w:val="00D34E69"/>
    <w:rsid w:val="00D37008"/>
    <w:rsid w:val="00D40403"/>
    <w:rsid w:val="00D43D55"/>
    <w:rsid w:val="00D445AE"/>
    <w:rsid w:val="00D446C5"/>
    <w:rsid w:val="00D45B09"/>
    <w:rsid w:val="00D45C8F"/>
    <w:rsid w:val="00D464FD"/>
    <w:rsid w:val="00D5172B"/>
    <w:rsid w:val="00D5357D"/>
    <w:rsid w:val="00D5508A"/>
    <w:rsid w:val="00D55502"/>
    <w:rsid w:val="00D56996"/>
    <w:rsid w:val="00D56E14"/>
    <w:rsid w:val="00D57A4E"/>
    <w:rsid w:val="00D57FEF"/>
    <w:rsid w:val="00D60016"/>
    <w:rsid w:val="00D60102"/>
    <w:rsid w:val="00D609E3"/>
    <w:rsid w:val="00D60F61"/>
    <w:rsid w:val="00D61963"/>
    <w:rsid w:val="00D63157"/>
    <w:rsid w:val="00D65D49"/>
    <w:rsid w:val="00D711BA"/>
    <w:rsid w:val="00D71875"/>
    <w:rsid w:val="00D71A21"/>
    <w:rsid w:val="00D71CF3"/>
    <w:rsid w:val="00D72D41"/>
    <w:rsid w:val="00D734C6"/>
    <w:rsid w:val="00D75628"/>
    <w:rsid w:val="00D77664"/>
    <w:rsid w:val="00D80EFE"/>
    <w:rsid w:val="00D8196D"/>
    <w:rsid w:val="00D8211F"/>
    <w:rsid w:val="00D85302"/>
    <w:rsid w:val="00D87AF2"/>
    <w:rsid w:val="00D90204"/>
    <w:rsid w:val="00D9071A"/>
    <w:rsid w:val="00D90A89"/>
    <w:rsid w:val="00D958DC"/>
    <w:rsid w:val="00D96329"/>
    <w:rsid w:val="00D964CD"/>
    <w:rsid w:val="00D96B90"/>
    <w:rsid w:val="00DA1948"/>
    <w:rsid w:val="00DA1A82"/>
    <w:rsid w:val="00DA24CF"/>
    <w:rsid w:val="00DA32D7"/>
    <w:rsid w:val="00DA33AA"/>
    <w:rsid w:val="00DA5B97"/>
    <w:rsid w:val="00DA68DB"/>
    <w:rsid w:val="00DA78AB"/>
    <w:rsid w:val="00DA7B78"/>
    <w:rsid w:val="00DB26BD"/>
    <w:rsid w:val="00DB49B8"/>
    <w:rsid w:val="00DB6C90"/>
    <w:rsid w:val="00DB6FCB"/>
    <w:rsid w:val="00DB7F02"/>
    <w:rsid w:val="00DC09C4"/>
    <w:rsid w:val="00DC2E71"/>
    <w:rsid w:val="00DC516E"/>
    <w:rsid w:val="00DC6EFB"/>
    <w:rsid w:val="00DC78E5"/>
    <w:rsid w:val="00DD0603"/>
    <w:rsid w:val="00DE4522"/>
    <w:rsid w:val="00DE5D81"/>
    <w:rsid w:val="00DE5F83"/>
    <w:rsid w:val="00DF05EB"/>
    <w:rsid w:val="00DF3D6C"/>
    <w:rsid w:val="00DF45C5"/>
    <w:rsid w:val="00DF59A0"/>
    <w:rsid w:val="00E00AFD"/>
    <w:rsid w:val="00E00C8D"/>
    <w:rsid w:val="00E06A58"/>
    <w:rsid w:val="00E06D21"/>
    <w:rsid w:val="00E134CC"/>
    <w:rsid w:val="00E141FE"/>
    <w:rsid w:val="00E14557"/>
    <w:rsid w:val="00E1658B"/>
    <w:rsid w:val="00E16909"/>
    <w:rsid w:val="00E21D15"/>
    <w:rsid w:val="00E223C6"/>
    <w:rsid w:val="00E25E76"/>
    <w:rsid w:val="00E276FD"/>
    <w:rsid w:val="00E327CF"/>
    <w:rsid w:val="00E32CC9"/>
    <w:rsid w:val="00E3340A"/>
    <w:rsid w:val="00E3746B"/>
    <w:rsid w:val="00E4071C"/>
    <w:rsid w:val="00E416F9"/>
    <w:rsid w:val="00E41A1B"/>
    <w:rsid w:val="00E42CBE"/>
    <w:rsid w:val="00E43B56"/>
    <w:rsid w:val="00E43B7D"/>
    <w:rsid w:val="00E449A1"/>
    <w:rsid w:val="00E4539C"/>
    <w:rsid w:val="00E45402"/>
    <w:rsid w:val="00E459AD"/>
    <w:rsid w:val="00E46A4F"/>
    <w:rsid w:val="00E47E81"/>
    <w:rsid w:val="00E50278"/>
    <w:rsid w:val="00E519B9"/>
    <w:rsid w:val="00E54EB8"/>
    <w:rsid w:val="00E55CE3"/>
    <w:rsid w:val="00E5633A"/>
    <w:rsid w:val="00E56775"/>
    <w:rsid w:val="00E57FEB"/>
    <w:rsid w:val="00E60597"/>
    <w:rsid w:val="00E62526"/>
    <w:rsid w:val="00E63446"/>
    <w:rsid w:val="00E65559"/>
    <w:rsid w:val="00E65AFE"/>
    <w:rsid w:val="00E7124F"/>
    <w:rsid w:val="00E74645"/>
    <w:rsid w:val="00E758D0"/>
    <w:rsid w:val="00E77154"/>
    <w:rsid w:val="00E77F6D"/>
    <w:rsid w:val="00E800AA"/>
    <w:rsid w:val="00E80689"/>
    <w:rsid w:val="00E835ED"/>
    <w:rsid w:val="00E842FB"/>
    <w:rsid w:val="00E845CB"/>
    <w:rsid w:val="00E84824"/>
    <w:rsid w:val="00E8503D"/>
    <w:rsid w:val="00E87FC5"/>
    <w:rsid w:val="00E90571"/>
    <w:rsid w:val="00E91066"/>
    <w:rsid w:val="00E91B51"/>
    <w:rsid w:val="00E92D13"/>
    <w:rsid w:val="00E942A1"/>
    <w:rsid w:val="00E9539D"/>
    <w:rsid w:val="00E96FD8"/>
    <w:rsid w:val="00E97115"/>
    <w:rsid w:val="00EA018F"/>
    <w:rsid w:val="00EA06E3"/>
    <w:rsid w:val="00EA0CF4"/>
    <w:rsid w:val="00EA19CE"/>
    <w:rsid w:val="00EA1E2A"/>
    <w:rsid w:val="00EA2608"/>
    <w:rsid w:val="00EA4644"/>
    <w:rsid w:val="00EA4C1A"/>
    <w:rsid w:val="00EA5990"/>
    <w:rsid w:val="00EA778B"/>
    <w:rsid w:val="00EB0A8E"/>
    <w:rsid w:val="00EB0E1E"/>
    <w:rsid w:val="00EB22F6"/>
    <w:rsid w:val="00EB36C4"/>
    <w:rsid w:val="00EB396D"/>
    <w:rsid w:val="00EB428E"/>
    <w:rsid w:val="00EB5B5F"/>
    <w:rsid w:val="00EB5E50"/>
    <w:rsid w:val="00EB69E1"/>
    <w:rsid w:val="00EB72C1"/>
    <w:rsid w:val="00EB7E2D"/>
    <w:rsid w:val="00EC0274"/>
    <w:rsid w:val="00EC08E7"/>
    <w:rsid w:val="00EC1012"/>
    <w:rsid w:val="00EC177D"/>
    <w:rsid w:val="00EC1ED4"/>
    <w:rsid w:val="00EC25C8"/>
    <w:rsid w:val="00EC593A"/>
    <w:rsid w:val="00EC787B"/>
    <w:rsid w:val="00ED1CC9"/>
    <w:rsid w:val="00ED1F9D"/>
    <w:rsid w:val="00ED2A97"/>
    <w:rsid w:val="00ED49CB"/>
    <w:rsid w:val="00ED4A74"/>
    <w:rsid w:val="00ED7FD9"/>
    <w:rsid w:val="00EE0AF7"/>
    <w:rsid w:val="00EE4C06"/>
    <w:rsid w:val="00EE6453"/>
    <w:rsid w:val="00EE76E2"/>
    <w:rsid w:val="00EF196F"/>
    <w:rsid w:val="00EF1E26"/>
    <w:rsid w:val="00EF5A27"/>
    <w:rsid w:val="00EF5CCD"/>
    <w:rsid w:val="00F00C6C"/>
    <w:rsid w:val="00F030F1"/>
    <w:rsid w:val="00F05B93"/>
    <w:rsid w:val="00F125B9"/>
    <w:rsid w:val="00F13A21"/>
    <w:rsid w:val="00F140B6"/>
    <w:rsid w:val="00F163EA"/>
    <w:rsid w:val="00F213EC"/>
    <w:rsid w:val="00F2143B"/>
    <w:rsid w:val="00F215D3"/>
    <w:rsid w:val="00F221B2"/>
    <w:rsid w:val="00F22865"/>
    <w:rsid w:val="00F229C4"/>
    <w:rsid w:val="00F233F3"/>
    <w:rsid w:val="00F23554"/>
    <w:rsid w:val="00F23D16"/>
    <w:rsid w:val="00F2409F"/>
    <w:rsid w:val="00F26C16"/>
    <w:rsid w:val="00F30670"/>
    <w:rsid w:val="00F347B2"/>
    <w:rsid w:val="00F402E7"/>
    <w:rsid w:val="00F415A7"/>
    <w:rsid w:val="00F43EBC"/>
    <w:rsid w:val="00F444A7"/>
    <w:rsid w:val="00F44875"/>
    <w:rsid w:val="00F44965"/>
    <w:rsid w:val="00F44ADD"/>
    <w:rsid w:val="00F44F57"/>
    <w:rsid w:val="00F45FB7"/>
    <w:rsid w:val="00F47513"/>
    <w:rsid w:val="00F50F63"/>
    <w:rsid w:val="00F53E8C"/>
    <w:rsid w:val="00F54CC6"/>
    <w:rsid w:val="00F557E1"/>
    <w:rsid w:val="00F55917"/>
    <w:rsid w:val="00F62162"/>
    <w:rsid w:val="00F62A77"/>
    <w:rsid w:val="00F63009"/>
    <w:rsid w:val="00F6381F"/>
    <w:rsid w:val="00F6383A"/>
    <w:rsid w:val="00F6578D"/>
    <w:rsid w:val="00F7070D"/>
    <w:rsid w:val="00F75B3C"/>
    <w:rsid w:val="00F764CE"/>
    <w:rsid w:val="00F7756F"/>
    <w:rsid w:val="00F81E03"/>
    <w:rsid w:val="00F81E22"/>
    <w:rsid w:val="00F836C6"/>
    <w:rsid w:val="00F83AE4"/>
    <w:rsid w:val="00F8408C"/>
    <w:rsid w:val="00F8435E"/>
    <w:rsid w:val="00F84EA2"/>
    <w:rsid w:val="00F85AA0"/>
    <w:rsid w:val="00F918EE"/>
    <w:rsid w:val="00F920DC"/>
    <w:rsid w:val="00F92466"/>
    <w:rsid w:val="00F925A8"/>
    <w:rsid w:val="00F97672"/>
    <w:rsid w:val="00F97EDB"/>
    <w:rsid w:val="00FA5F5F"/>
    <w:rsid w:val="00FB0CFC"/>
    <w:rsid w:val="00FB0DC5"/>
    <w:rsid w:val="00FB2CE4"/>
    <w:rsid w:val="00FB35FE"/>
    <w:rsid w:val="00FB4C54"/>
    <w:rsid w:val="00FC2110"/>
    <w:rsid w:val="00FC479A"/>
    <w:rsid w:val="00FC5A56"/>
    <w:rsid w:val="00FC5D7A"/>
    <w:rsid w:val="00FC73AB"/>
    <w:rsid w:val="00FC7925"/>
    <w:rsid w:val="00FD08BF"/>
    <w:rsid w:val="00FD12EF"/>
    <w:rsid w:val="00FD18B1"/>
    <w:rsid w:val="00FD18DE"/>
    <w:rsid w:val="00FD2974"/>
    <w:rsid w:val="00FD471F"/>
    <w:rsid w:val="00FD4AE6"/>
    <w:rsid w:val="00FE0615"/>
    <w:rsid w:val="00FE165E"/>
    <w:rsid w:val="00FE1B7A"/>
    <w:rsid w:val="00FE2F8B"/>
    <w:rsid w:val="00FE3371"/>
    <w:rsid w:val="00FE40B8"/>
    <w:rsid w:val="00FE594F"/>
    <w:rsid w:val="00FE5ACF"/>
    <w:rsid w:val="00FE67D2"/>
    <w:rsid w:val="00FE7E9D"/>
    <w:rsid w:val="00FF040E"/>
    <w:rsid w:val="00FF2320"/>
    <w:rsid w:val="00FF3610"/>
    <w:rsid w:val="00FF4047"/>
    <w:rsid w:val="00FF44EB"/>
    <w:rsid w:val="00FF49C6"/>
    <w:rsid w:val="00FF5412"/>
    <w:rsid w:val="00FF77B6"/>
    <w:rsid w:val="00FF78AC"/>
    <w:rsid w:val="35DBF474"/>
    <w:rsid w:val="3AF307ED"/>
    <w:rsid w:val="3CCE9282"/>
    <w:rsid w:val="40865F28"/>
    <w:rsid w:val="7BD0E6D4"/>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93,#896d71,#3b4343,#807272,#647272,#c6bebe"/>
    </o:shapedefaults>
    <o:shapelayout v:ext="edit">
      <o:idmap v:ext="edit" data="1"/>
    </o:shapelayout>
  </w:shapeDefaults>
  <w:decimalSymbol w:val="."/>
  <w:listSeparator w:val=","/>
  <w14:docId w14:val="1CB16028"/>
  <w15:docId w15:val="{32F0303E-BF26-4B1E-848C-6E2B8E15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C03"/>
  </w:style>
  <w:style w:type="paragraph" w:styleId="Heading1">
    <w:name w:val="heading 1"/>
    <w:basedOn w:val="Normal"/>
    <w:next w:val="Normal"/>
    <w:link w:val="Heading1Char"/>
    <w:uiPriority w:val="9"/>
    <w:qFormat/>
    <w:rsid w:val="006E09B5"/>
    <w:pPr>
      <w:keepNext/>
      <w:keepLines/>
      <w:spacing w:before="480" w:after="0"/>
      <w:outlineLvl w:val="0"/>
    </w:pPr>
    <w:rPr>
      <w:rFonts w:asciiTheme="majorHAnsi" w:eastAsiaTheme="majorEastAsia" w:hAnsiTheme="majorHAnsi" w:cstheme="majorBidi"/>
      <w:b/>
      <w:bCs/>
      <w:color w:val="53BB6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7B"/>
  </w:style>
  <w:style w:type="paragraph" w:styleId="Footer">
    <w:name w:val="footer"/>
    <w:basedOn w:val="Normal"/>
    <w:link w:val="FooterChar"/>
    <w:uiPriority w:val="99"/>
    <w:unhideWhenUsed/>
    <w:rsid w:val="002B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7B"/>
  </w:style>
  <w:style w:type="paragraph" w:styleId="BalloonText">
    <w:name w:val="Balloon Text"/>
    <w:basedOn w:val="Normal"/>
    <w:link w:val="BalloonTextChar"/>
    <w:uiPriority w:val="99"/>
    <w:semiHidden/>
    <w:unhideWhenUsed/>
    <w:rsid w:val="002B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7B"/>
    <w:rPr>
      <w:rFonts w:ascii="Tahoma" w:hAnsi="Tahoma" w:cs="Tahoma"/>
      <w:sz w:val="16"/>
      <w:szCs w:val="16"/>
    </w:rPr>
  </w:style>
  <w:style w:type="paragraph" w:customStyle="1" w:styleId="Default">
    <w:name w:val="Default"/>
    <w:rsid w:val="007E17A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E17A6"/>
    <w:rPr>
      <w:sz w:val="16"/>
      <w:szCs w:val="16"/>
    </w:rPr>
  </w:style>
  <w:style w:type="paragraph" w:styleId="CommentText">
    <w:name w:val="annotation text"/>
    <w:basedOn w:val="Normal"/>
    <w:link w:val="CommentTextChar"/>
    <w:uiPriority w:val="99"/>
    <w:semiHidden/>
    <w:unhideWhenUsed/>
    <w:rsid w:val="007E17A6"/>
    <w:pPr>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7E17A6"/>
    <w:rPr>
      <w:rFonts w:ascii="Arial" w:eastAsia="Times New Roman" w:hAnsi="Arial" w:cs="Arial"/>
      <w:sz w:val="20"/>
      <w:szCs w:val="20"/>
      <w:lang w:val="en-US"/>
    </w:rPr>
  </w:style>
  <w:style w:type="character" w:customStyle="1" w:styleId="apple-converted-space">
    <w:name w:val="apple-converted-space"/>
    <w:basedOn w:val="DefaultParagraphFont"/>
    <w:rsid w:val="007E17A6"/>
  </w:style>
  <w:style w:type="character" w:styleId="Hyperlink">
    <w:name w:val="Hyperlink"/>
    <w:basedOn w:val="DefaultParagraphFont"/>
    <w:uiPriority w:val="99"/>
    <w:unhideWhenUsed/>
    <w:rsid w:val="007E17A6"/>
    <w:rPr>
      <w:color w:val="0000FF"/>
      <w:u w:val="single"/>
    </w:rPr>
  </w:style>
  <w:style w:type="paragraph" w:customStyle="1" w:styleId="m195290966055208104msolistparagraph">
    <w:name w:val="m_195290966055208104msolistparagraph"/>
    <w:basedOn w:val="Normal"/>
    <w:rsid w:val="007E17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195290966055208104apple-converted-space">
    <w:name w:val="m_195290966055208104apple-converted-space"/>
    <w:basedOn w:val="DefaultParagraphFont"/>
    <w:rsid w:val="007E17A6"/>
  </w:style>
  <w:style w:type="character" w:customStyle="1" w:styleId="m195290966055208104gwt-inlinelabel">
    <w:name w:val="m_195290966055208104gwt-inlinelabel"/>
    <w:basedOn w:val="DefaultParagraphFont"/>
    <w:rsid w:val="007E17A6"/>
  </w:style>
  <w:style w:type="paragraph" w:styleId="ListParagraph">
    <w:name w:val="List Paragraph"/>
    <w:basedOn w:val="Normal"/>
    <w:uiPriority w:val="34"/>
    <w:qFormat/>
    <w:rsid w:val="009A4EEF"/>
    <w:pPr>
      <w:spacing w:after="0" w:line="240" w:lineRule="auto"/>
      <w:ind w:left="720"/>
      <w:contextualSpacing/>
    </w:pPr>
    <w:rPr>
      <w:rFonts w:eastAsiaTheme="minorEastAsia"/>
      <w:sz w:val="24"/>
      <w:szCs w:val="24"/>
      <w:lang w:val="en-US"/>
    </w:rPr>
  </w:style>
  <w:style w:type="character" w:styleId="FollowedHyperlink">
    <w:name w:val="FollowedHyperlink"/>
    <w:basedOn w:val="DefaultParagraphFont"/>
    <w:uiPriority w:val="99"/>
    <w:semiHidden/>
    <w:unhideWhenUsed/>
    <w:rsid w:val="009A4EEF"/>
    <w:rPr>
      <w:color w:val="800080" w:themeColor="followedHyperlink"/>
      <w:u w:val="single"/>
    </w:rPr>
  </w:style>
  <w:style w:type="character" w:customStyle="1" w:styleId="Heading1Char">
    <w:name w:val="Heading 1 Char"/>
    <w:basedOn w:val="DefaultParagraphFont"/>
    <w:link w:val="Heading1"/>
    <w:uiPriority w:val="9"/>
    <w:rsid w:val="006E09B5"/>
    <w:rPr>
      <w:rFonts w:asciiTheme="majorHAnsi" w:eastAsiaTheme="majorEastAsia" w:hAnsiTheme="majorHAnsi" w:cstheme="majorBidi"/>
      <w:b/>
      <w:bCs/>
      <w:color w:val="53BB68"/>
      <w:sz w:val="28"/>
      <w:szCs w:val="28"/>
      <w:lang w:val="en-US"/>
    </w:rPr>
  </w:style>
  <w:style w:type="character" w:styleId="PlaceholderText">
    <w:name w:val="Placeholder Text"/>
    <w:basedOn w:val="DefaultParagraphFont"/>
    <w:uiPriority w:val="99"/>
    <w:semiHidden/>
    <w:rsid w:val="006A65EE"/>
    <w:rPr>
      <w:color w:val="808080"/>
    </w:rPr>
  </w:style>
  <w:style w:type="paragraph" w:styleId="NoSpacing">
    <w:name w:val="No Spacing"/>
    <w:link w:val="NoSpacingChar"/>
    <w:uiPriority w:val="1"/>
    <w:qFormat/>
    <w:rsid w:val="0073604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6041"/>
    <w:rPr>
      <w:rFonts w:eastAsiaTheme="minorEastAsia"/>
      <w:lang w:val="en-US"/>
    </w:rPr>
  </w:style>
  <w:style w:type="paragraph" w:styleId="NormalWeb">
    <w:name w:val="Normal (Web)"/>
    <w:basedOn w:val="Normal"/>
    <w:uiPriority w:val="99"/>
    <w:semiHidden/>
    <w:unhideWhenUsed/>
    <w:rsid w:val="00B324D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A71FD"/>
    <w:rPr>
      <w:b/>
      <w:bCs/>
    </w:rPr>
  </w:style>
  <w:style w:type="character" w:styleId="Emphasis">
    <w:name w:val="Emphasis"/>
    <w:basedOn w:val="DefaultParagraphFont"/>
    <w:uiPriority w:val="20"/>
    <w:qFormat/>
    <w:rsid w:val="008A71FD"/>
    <w:rPr>
      <w:i/>
      <w:iCs/>
    </w:rPr>
  </w:style>
  <w:style w:type="character" w:customStyle="1" w:styleId="A4">
    <w:name w:val="A4"/>
    <w:uiPriority w:val="99"/>
    <w:rsid w:val="00FD18B1"/>
    <w:rPr>
      <w:color w:val="000000"/>
    </w:rPr>
  </w:style>
  <w:style w:type="paragraph" w:styleId="CommentSubject">
    <w:name w:val="annotation subject"/>
    <w:basedOn w:val="CommentText"/>
    <w:next w:val="CommentText"/>
    <w:link w:val="CommentSubjectChar"/>
    <w:uiPriority w:val="99"/>
    <w:semiHidden/>
    <w:unhideWhenUsed/>
    <w:rsid w:val="00CC67E5"/>
    <w:pPr>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CC67E5"/>
    <w:rPr>
      <w:rFonts w:ascii="Arial" w:eastAsia="Times New Roman" w:hAnsi="Arial" w:cs="Arial"/>
      <w:b/>
      <w:bCs/>
      <w:sz w:val="20"/>
      <w:szCs w:val="20"/>
      <w:lang w:val="en-US"/>
    </w:rPr>
  </w:style>
  <w:style w:type="paragraph" w:styleId="Revision">
    <w:name w:val="Revision"/>
    <w:hidden/>
    <w:uiPriority w:val="99"/>
    <w:semiHidden/>
    <w:rsid w:val="005929FD"/>
    <w:pPr>
      <w:spacing w:after="0" w:line="240" w:lineRule="auto"/>
    </w:pPr>
  </w:style>
  <w:style w:type="character" w:customStyle="1" w:styleId="Mention1">
    <w:name w:val="Mention1"/>
    <w:basedOn w:val="DefaultParagraphFont"/>
    <w:uiPriority w:val="99"/>
    <w:semiHidden/>
    <w:unhideWhenUsed/>
    <w:rsid w:val="002718B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22385">
      <w:bodyDiv w:val="1"/>
      <w:marLeft w:val="0"/>
      <w:marRight w:val="0"/>
      <w:marTop w:val="0"/>
      <w:marBottom w:val="0"/>
      <w:divBdr>
        <w:top w:val="none" w:sz="0" w:space="0" w:color="auto"/>
        <w:left w:val="none" w:sz="0" w:space="0" w:color="auto"/>
        <w:bottom w:val="none" w:sz="0" w:space="0" w:color="auto"/>
        <w:right w:val="none" w:sz="0" w:space="0" w:color="auto"/>
      </w:divBdr>
    </w:div>
    <w:div w:id="883952256">
      <w:bodyDiv w:val="1"/>
      <w:marLeft w:val="0"/>
      <w:marRight w:val="0"/>
      <w:marTop w:val="0"/>
      <w:marBottom w:val="0"/>
      <w:divBdr>
        <w:top w:val="none" w:sz="0" w:space="0" w:color="auto"/>
        <w:left w:val="none" w:sz="0" w:space="0" w:color="auto"/>
        <w:bottom w:val="none" w:sz="0" w:space="0" w:color="auto"/>
        <w:right w:val="none" w:sz="0" w:space="0" w:color="auto"/>
      </w:divBdr>
    </w:div>
    <w:div w:id="950555760">
      <w:bodyDiv w:val="1"/>
      <w:marLeft w:val="0"/>
      <w:marRight w:val="0"/>
      <w:marTop w:val="0"/>
      <w:marBottom w:val="0"/>
      <w:divBdr>
        <w:top w:val="none" w:sz="0" w:space="0" w:color="auto"/>
        <w:left w:val="none" w:sz="0" w:space="0" w:color="auto"/>
        <w:bottom w:val="none" w:sz="0" w:space="0" w:color="auto"/>
        <w:right w:val="none" w:sz="0" w:space="0" w:color="auto"/>
      </w:divBdr>
    </w:div>
    <w:div w:id="1152940406">
      <w:bodyDiv w:val="1"/>
      <w:marLeft w:val="0"/>
      <w:marRight w:val="0"/>
      <w:marTop w:val="0"/>
      <w:marBottom w:val="0"/>
      <w:divBdr>
        <w:top w:val="none" w:sz="0" w:space="0" w:color="auto"/>
        <w:left w:val="none" w:sz="0" w:space="0" w:color="auto"/>
        <w:bottom w:val="none" w:sz="0" w:space="0" w:color="auto"/>
        <w:right w:val="none" w:sz="0" w:space="0" w:color="auto"/>
      </w:divBdr>
    </w:div>
    <w:div w:id="1327981021">
      <w:bodyDiv w:val="1"/>
      <w:marLeft w:val="0"/>
      <w:marRight w:val="0"/>
      <w:marTop w:val="0"/>
      <w:marBottom w:val="0"/>
      <w:divBdr>
        <w:top w:val="none" w:sz="0" w:space="0" w:color="auto"/>
        <w:left w:val="none" w:sz="0" w:space="0" w:color="auto"/>
        <w:bottom w:val="none" w:sz="0" w:space="0" w:color="auto"/>
        <w:right w:val="none" w:sz="0" w:space="0" w:color="auto"/>
      </w:divBdr>
    </w:div>
    <w:div w:id="1663042996">
      <w:bodyDiv w:val="1"/>
      <w:marLeft w:val="0"/>
      <w:marRight w:val="0"/>
      <w:marTop w:val="0"/>
      <w:marBottom w:val="0"/>
      <w:divBdr>
        <w:top w:val="none" w:sz="0" w:space="0" w:color="auto"/>
        <w:left w:val="none" w:sz="0" w:space="0" w:color="auto"/>
        <w:bottom w:val="none" w:sz="0" w:space="0" w:color="auto"/>
        <w:right w:val="none" w:sz="0" w:space="0" w:color="auto"/>
      </w:divBdr>
    </w:div>
    <w:div w:id="1814828945">
      <w:bodyDiv w:val="1"/>
      <w:marLeft w:val="0"/>
      <w:marRight w:val="0"/>
      <w:marTop w:val="0"/>
      <w:marBottom w:val="0"/>
      <w:divBdr>
        <w:top w:val="none" w:sz="0" w:space="0" w:color="auto"/>
        <w:left w:val="none" w:sz="0" w:space="0" w:color="auto"/>
        <w:bottom w:val="none" w:sz="0" w:space="0" w:color="auto"/>
        <w:right w:val="none" w:sz="0" w:space="0" w:color="auto"/>
      </w:divBdr>
    </w:div>
    <w:div w:id="1903952237">
      <w:bodyDiv w:val="1"/>
      <w:marLeft w:val="0"/>
      <w:marRight w:val="0"/>
      <w:marTop w:val="0"/>
      <w:marBottom w:val="0"/>
      <w:divBdr>
        <w:top w:val="none" w:sz="0" w:space="0" w:color="auto"/>
        <w:left w:val="none" w:sz="0" w:space="0" w:color="auto"/>
        <w:bottom w:val="none" w:sz="0" w:space="0" w:color="auto"/>
        <w:right w:val="none" w:sz="0" w:space="0" w:color="auto"/>
      </w:divBdr>
    </w:div>
    <w:div w:id="20487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productionguid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productionguid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nproductionguid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56D326F4EEB4AA9F03A1A4EB74F08" ma:contentTypeVersion="9" ma:contentTypeDescription="Create a new document." ma:contentTypeScope="" ma:versionID="dd32c096e2f97aac52551dbc9dbb593d">
  <xsd:schema xmlns:xsd="http://www.w3.org/2001/XMLSchema" xmlns:xs="http://www.w3.org/2001/XMLSchema" xmlns:p="http://schemas.microsoft.com/office/2006/metadata/properties" xmlns:ns2="b324f2cc-7ff3-4088-9645-bbee32095bb5" targetNamespace="http://schemas.microsoft.com/office/2006/metadata/properties" ma:root="true" ma:fieldsID="33643155cabf0906638d95c44a124236" ns2:_="">
    <xsd:import namespace="b324f2cc-7ff3-4088-9645-bbee32095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f2cc-7ff3-4088-9645-bbee3209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6431-5873-476C-B8A1-6333E63DC5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186CA-1D55-48F1-A0C1-9F0180A42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4f2cc-7ff3-4088-9645-bbee3209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26AD3-F733-47B4-A3EA-F0D5522D537B}">
  <ds:schemaRefs>
    <ds:schemaRef ds:uri="http://schemas.microsoft.com/sharepoint/v3/contenttype/forms"/>
  </ds:schemaRefs>
</ds:datastoreItem>
</file>

<file path=customXml/itemProps4.xml><?xml version="1.0" encoding="utf-8"?>
<ds:datastoreItem xmlns:ds="http://schemas.openxmlformats.org/officeDocument/2006/customXml" ds:itemID="{292CBECA-A064-4BA6-A346-AF3F1B2B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Cydney Lyons</dc:creator>
  <cp:lastModifiedBy>Vinant-Tang, Audrey</cp:lastModifiedBy>
  <cp:revision>4</cp:revision>
  <dcterms:created xsi:type="dcterms:W3CDTF">2020-06-23T21:00:00Z</dcterms:created>
  <dcterms:modified xsi:type="dcterms:W3CDTF">2020-06-23T22:34:00Z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0x010100CEE56D326F4EEB4AA9F03A1A4EB74F08</vt:lpwstr>
  </property>
</Properties>
</file>